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9517" w14:textId="5BE8D5AC" w:rsidR="00081037" w:rsidRPr="00B8311D" w:rsidRDefault="003D1DA5" w:rsidP="00B8311D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10</w:t>
      </w:r>
      <w:r w:rsidR="00B8311D" w:rsidRPr="00B8311D">
        <w:rPr>
          <w:rFonts w:ascii="Arial" w:hAnsi="Arial" w:cs="Arial"/>
          <w:b/>
        </w:rPr>
        <w:t xml:space="preserve"> do SWZ</w:t>
      </w:r>
    </w:p>
    <w:p w14:paraId="7A9E464D" w14:textId="77777777" w:rsidR="00B8311D" w:rsidRDefault="00B8311D" w:rsidP="00570B2A">
      <w:pPr>
        <w:spacing w:after="0"/>
        <w:jc w:val="center"/>
        <w:rPr>
          <w:rFonts w:ascii="Arial" w:hAnsi="Arial" w:cs="Arial"/>
          <w:b/>
        </w:rPr>
      </w:pPr>
    </w:p>
    <w:p w14:paraId="0EFA3A65" w14:textId="0C2A8183" w:rsidR="00081037" w:rsidRPr="009737EB" w:rsidRDefault="00081037" w:rsidP="00570B2A">
      <w:pPr>
        <w:spacing w:after="0"/>
        <w:jc w:val="center"/>
        <w:rPr>
          <w:rFonts w:ascii="Arial" w:hAnsi="Arial" w:cs="Arial"/>
          <w:b/>
        </w:rPr>
      </w:pPr>
      <w:r w:rsidRPr="009737EB">
        <w:rPr>
          <w:rFonts w:ascii="Arial" w:hAnsi="Arial" w:cs="Arial"/>
          <w:b/>
        </w:rPr>
        <w:t xml:space="preserve">UMOWA NR </w:t>
      </w:r>
      <w:r w:rsidR="00DE654F">
        <w:rPr>
          <w:rFonts w:ascii="Arial" w:hAnsi="Arial" w:cs="Arial"/>
          <w:b/>
        </w:rPr>
        <w:t>…………………….</w:t>
      </w:r>
    </w:p>
    <w:p w14:paraId="09E442D6" w14:textId="77777777" w:rsidR="009737EB" w:rsidRDefault="009737EB" w:rsidP="00570B2A">
      <w:pPr>
        <w:spacing w:after="0"/>
        <w:jc w:val="center"/>
        <w:rPr>
          <w:rFonts w:ascii="Arial" w:hAnsi="Arial" w:cs="Arial"/>
        </w:rPr>
      </w:pPr>
    </w:p>
    <w:p w14:paraId="309F0085" w14:textId="77777777" w:rsidR="00570B2A" w:rsidRDefault="00570B2A" w:rsidP="00570B2A">
      <w:pPr>
        <w:spacing w:after="0"/>
        <w:jc w:val="center"/>
        <w:rPr>
          <w:rFonts w:ascii="Arial" w:hAnsi="Arial" w:cs="Arial"/>
        </w:rPr>
      </w:pPr>
    </w:p>
    <w:p w14:paraId="627A0419" w14:textId="771F9A4B" w:rsidR="00081037" w:rsidRPr="00081037" w:rsidRDefault="00081037" w:rsidP="00D11943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zawarta w </w:t>
      </w:r>
      <w:r w:rsidR="00BF7488">
        <w:rPr>
          <w:rFonts w:ascii="Arial" w:hAnsi="Arial" w:cs="Arial"/>
        </w:rPr>
        <w:t>………………………………… dnia ………………………</w:t>
      </w:r>
      <w:r w:rsidRPr="00081037">
        <w:rPr>
          <w:rFonts w:ascii="Arial" w:hAnsi="Arial" w:cs="Arial"/>
        </w:rPr>
        <w:t xml:space="preserve"> pomiędzy:</w:t>
      </w:r>
    </w:p>
    <w:p w14:paraId="7DFC2E56" w14:textId="34F23877" w:rsidR="00081037" w:rsidRPr="00081037" w:rsidRDefault="00081037" w:rsidP="00D11943">
      <w:pPr>
        <w:spacing w:after="0" w:line="360" w:lineRule="auto"/>
        <w:jc w:val="both"/>
        <w:rPr>
          <w:rFonts w:ascii="Arial" w:hAnsi="Arial" w:cs="Arial"/>
          <w:b/>
        </w:rPr>
      </w:pPr>
      <w:r w:rsidRPr="00081037">
        <w:rPr>
          <w:rFonts w:ascii="Arial" w:hAnsi="Arial" w:cs="Arial"/>
          <w:b/>
        </w:rPr>
        <w:t>Gminą Nowe Miasto nad Wartą</w:t>
      </w:r>
      <w:r w:rsidRPr="00081037">
        <w:rPr>
          <w:rFonts w:ascii="Arial" w:hAnsi="Arial" w:cs="Arial"/>
        </w:rPr>
        <w:t xml:space="preserve">  z siedzibą ul. Poznańska 14, 63 -</w:t>
      </w:r>
      <w:r w:rsidR="000A39B6">
        <w:rPr>
          <w:rFonts w:ascii="Arial" w:hAnsi="Arial" w:cs="Arial"/>
        </w:rPr>
        <w:t xml:space="preserve"> </w:t>
      </w:r>
      <w:r w:rsidRPr="00081037">
        <w:rPr>
          <w:rFonts w:ascii="Arial" w:hAnsi="Arial" w:cs="Arial"/>
        </w:rPr>
        <w:t>040 Nowe Miasto nad Wartą,</w:t>
      </w:r>
      <w:r w:rsidR="006A5054">
        <w:rPr>
          <w:rFonts w:ascii="Arial" w:hAnsi="Arial" w:cs="Arial"/>
        </w:rPr>
        <w:t xml:space="preserve"> NIP</w:t>
      </w:r>
      <w:r w:rsidR="008F5A68">
        <w:rPr>
          <w:rFonts w:ascii="Arial" w:hAnsi="Arial" w:cs="Arial"/>
        </w:rPr>
        <w:t xml:space="preserve"> </w:t>
      </w:r>
      <w:r w:rsidR="008F5A68" w:rsidRPr="008F5A68">
        <w:rPr>
          <w:rFonts w:ascii="Arial" w:hAnsi="Arial" w:cs="Arial"/>
          <w:color w:val="000000"/>
        </w:rPr>
        <w:t>786-10-64-821</w:t>
      </w:r>
      <w:r w:rsidR="008F5A68">
        <w:rPr>
          <w:rFonts w:ascii="Arial" w:hAnsi="Arial" w:cs="Arial"/>
          <w:color w:val="000000"/>
        </w:rPr>
        <w:t>,</w:t>
      </w:r>
      <w:r w:rsidRPr="00081037">
        <w:rPr>
          <w:rFonts w:ascii="Arial" w:hAnsi="Arial" w:cs="Arial"/>
        </w:rPr>
        <w:t xml:space="preserve"> zwana dalej </w:t>
      </w:r>
      <w:r w:rsidRPr="00081037">
        <w:rPr>
          <w:rFonts w:ascii="Arial" w:hAnsi="Arial" w:cs="Arial"/>
          <w:b/>
        </w:rPr>
        <w:t>„Zamawiającym”</w:t>
      </w:r>
    </w:p>
    <w:p w14:paraId="4E8A91BA" w14:textId="0878A25D" w:rsidR="00081037" w:rsidRPr="00081037" w:rsidRDefault="00081037" w:rsidP="00D11943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reprezentowanym przez </w:t>
      </w:r>
      <w:r w:rsidR="009737EB">
        <w:rPr>
          <w:rFonts w:ascii="Arial" w:hAnsi="Arial" w:cs="Arial"/>
        </w:rPr>
        <w:t>Wójta Gminy – Pana Aleksandra Podemskiego</w:t>
      </w:r>
    </w:p>
    <w:p w14:paraId="35056968" w14:textId="59852246" w:rsidR="00081037" w:rsidRPr="00081037" w:rsidRDefault="00081037" w:rsidP="00D11943">
      <w:pPr>
        <w:spacing w:after="0" w:line="360" w:lineRule="auto"/>
        <w:jc w:val="both"/>
        <w:rPr>
          <w:rFonts w:ascii="Arial" w:hAnsi="Arial" w:cs="Arial"/>
        </w:rPr>
      </w:pPr>
      <w:r w:rsidRPr="00081037">
        <w:rPr>
          <w:rFonts w:ascii="Arial" w:hAnsi="Arial" w:cs="Arial"/>
        </w:rPr>
        <w:t xml:space="preserve">przy kontrasygnacie </w:t>
      </w:r>
      <w:r w:rsidR="009737EB">
        <w:rPr>
          <w:rFonts w:ascii="Arial" w:hAnsi="Arial" w:cs="Arial"/>
        </w:rPr>
        <w:t>Skarbnika Gminy – Pani Elżbiety Mnich</w:t>
      </w:r>
    </w:p>
    <w:p w14:paraId="2BA996A5" w14:textId="77777777" w:rsidR="008352BC" w:rsidRPr="008352BC" w:rsidRDefault="008352BC" w:rsidP="008352BC">
      <w:pPr>
        <w:rPr>
          <w:rFonts w:ascii="Arial" w:eastAsia="Calibri" w:hAnsi="Arial" w:cs="Arial"/>
        </w:rPr>
      </w:pPr>
      <w:r w:rsidRPr="008352BC">
        <w:rPr>
          <w:rFonts w:ascii="Arial" w:eastAsia="Calibri" w:hAnsi="Arial" w:cs="Arial"/>
        </w:rPr>
        <w:t>a</w:t>
      </w:r>
    </w:p>
    <w:p w14:paraId="240505F2" w14:textId="4178D074" w:rsidR="008352BC" w:rsidRPr="008352BC" w:rsidRDefault="00BF7488" w:rsidP="008352BC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</w:t>
      </w:r>
      <w:r w:rsidR="009737EB">
        <w:rPr>
          <w:rFonts w:ascii="Arial" w:eastAsia="Calibri" w:hAnsi="Arial" w:cs="Arial"/>
        </w:rPr>
        <w:t xml:space="preserve"> z</w:t>
      </w:r>
      <w:r w:rsidR="008352BC" w:rsidRPr="008352BC">
        <w:rPr>
          <w:rFonts w:ascii="Arial" w:eastAsia="Calibri" w:hAnsi="Arial" w:cs="Arial"/>
        </w:rPr>
        <w:t xml:space="preserve"> siedzibą </w:t>
      </w:r>
      <w:r w:rsidR="009737E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…………………………………………………</w:t>
      </w:r>
      <w:r w:rsidR="009737E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.</w:t>
      </w:r>
      <w:r w:rsidR="008352BC" w:rsidRPr="008352BC">
        <w:rPr>
          <w:rFonts w:ascii="Arial" w:eastAsia="Calibri" w:hAnsi="Arial" w:cs="Arial"/>
        </w:rPr>
        <w:t xml:space="preserve">, zwaną dalej </w:t>
      </w:r>
      <w:r w:rsidR="008352BC" w:rsidRPr="008352BC">
        <w:rPr>
          <w:rFonts w:ascii="Arial" w:eastAsia="Calibri" w:hAnsi="Arial" w:cs="Arial"/>
          <w:b/>
        </w:rPr>
        <w:t>„Wykonawcą”</w:t>
      </w:r>
    </w:p>
    <w:p w14:paraId="6FC1CBC2" w14:textId="5D753BF5" w:rsidR="008352BC" w:rsidRPr="008352BC" w:rsidRDefault="008352BC" w:rsidP="008352B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352BC">
        <w:rPr>
          <w:rFonts w:ascii="Arial" w:eastAsia="Calibri" w:hAnsi="Arial" w:cs="Arial"/>
        </w:rPr>
        <w:t xml:space="preserve">reprezentowanym przez </w:t>
      </w:r>
      <w:r w:rsidR="00BF7488">
        <w:rPr>
          <w:rFonts w:ascii="Arial" w:eastAsia="Calibri" w:hAnsi="Arial" w:cs="Arial"/>
        </w:rPr>
        <w:t>………………………………………</w:t>
      </w:r>
    </w:p>
    <w:p w14:paraId="78B2D02D" w14:textId="77777777" w:rsidR="008352BC" w:rsidRDefault="008352BC" w:rsidP="008352BC">
      <w:pPr>
        <w:spacing w:after="0" w:line="360" w:lineRule="auto"/>
        <w:jc w:val="both"/>
        <w:rPr>
          <w:rFonts w:ascii="Arial" w:eastAsia="Calibri" w:hAnsi="Arial" w:cs="Arial"/>
        </w:rPr>
      </w:pPr>
      <w:r w:rsidRPr="008352BC">
        <w:rPr>
          <w:rFonts w:ascii="Arial" w:eastAsia="Calibri" w:hAnsi="Arial" w:cs="Arial"/>
        </w:rPr>
        <w:t>łącznie zwanymi „Stronami”.</w:t>
      </w:r>
    </w:p>
    <w:p w14:paraId="503098FB" w14:textId="77777777" w:rsidR="00FB2A5D" w:rsidRPr="008352BC" w:rsidRDefault="00FB2A5D" w:rsidP="008352B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C3849C8" w14:textId="02132352" w:rsidR="00081037" w:rsidRPr="00081037" w:rsidRDefault="001F2DD2" w:rsidP="00081037">
      <w:pPr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1F2DD2">
        <w:rPr>
          <w:rFonts w:ascii="Arial" w:hAnsi="Arial" w:cs="Arial"/>
        </w:rPr>
        <w:t xml:space="preserve">Niniejsza umowa jest konsekwencją wyboru Wykonawcy przez Zamawiającego </w:t>
      </w:r>
      <w:r w:rsidRPr="001F2DD2">
        <w:rPr>
          <w:rFonts w:ascii="Arial" w:hAnsi="Arial" w:cs="Arial"/>
        </w:rPr>
        <w:br/>
        <w:t xml:space="preserve">w postępowaniu o udzielenie zamówienia publicznego, przeprowadzonego w trybie </w:t>
      </w:r>
      <w:r w:rsidRPr="001F2DD2">
        <w:rPr>
          <w:rFonts w:ascii="Arial" w:hAnsi="Arial" w:cs="Arial"/>
        </w:rPr>
        <w:br/>
        <w:t xml:space="preserve">podstawowym na podstawie art. 275 pkt 1 ustawy z dnia 11.09.2019 r. </w:t>
      </w:r>
      <w:r w:rsidR="003030A5">
        <w:rPr>
          <w:rFonts w:ascii="Arial" w:hAnsi="Arial" w:cs="Arial"/>
        </w:rPr>
        <w:t xml:space="preserve">- </w:t>
      </w:r>
      <w:r w:rsidRPr="001F2DD2">
        <w:rPr>
          <w:rFonts w:ascii="Arial" w:hAnsi="Arial" w:cs="Arial"/>
        </w:rPr>
        <w:t xml:space="preserve">Prawo Zamówień </w:t>
      </w:r>
      <w:r w:rsidRPr="001F2DD2">
        <w:rPr>
          <w:rFonts w:ascii="Arial" w:hAnsi="Arial" w:cs="Arial"/>
        </w:rPr>
        <w:br/>
        <w:t>Publicznych (</w:t>
      </w:r>
      <w:r w:rsidR="003030A5">
        <w:rPr>
          <w:rFonts w:ascii="Arial" w:hAnsi="Arial" w:cs="Arial"/>
        </w:rPr>
        <w:t xml:space="preserve"> </w:t>
      </w:r>
      <w:proofErr w:type="spellStart"/>
      <w:r w:rsidR="003030A5">
        <w:rPr>
          <w:rFonts w:ascii="Arial" w:hAnsi="Arial" w:cs="Arial"/>
        </w:rPr>
        <w:t>t.j</w:t>
      </w:r>
      <w:proofErr w:type="spellEnd"/>
      <w:r w:rsidR="003030A5">
        <w:rPr>
          <w:rFonts w:ascii="Arial" w:hAnsi="Arial" w:cs="Arial"/>
        </w:rPr>
        <w:t xml:space="preserve">. </w:t>
      </w:r>
      <w:r w:rsidRPr="001F2DD2">
        <w:rPr>
          <w:rFonts w:ascii="Arial" w:hAnsi="Arial" w:cs="Arial"/>
        </w:rPr>
        <w:t xml:space="preserve">Dz. U. 2021, poz. 1129 </w:t>
      </w:r>
      <w:r w:rsidR="003030A5" w:rsidRPr="003030A5">
        <w:rPr>
          <w:rFonts w:ascii="Arial" w:hAnsi="Arial" w:cs="Arial"/>
        </w:rPr>
        <w:t>z późn. zm.</w:t>
      </w:r>
      <w:r w:rsidRPr="001F2DD2">
        <w:rPr>
          <w:rFonts w:ascii="Arial" w:hAnsi="Arial" w:cs="Arial"/>
        </w:rPr>
        <w:t xml:space="preserve">). </w:t>
      </w:r>
      <w:r w:rsidR="00FB2A5D" w:rsidRPr="00FB2A5D">
        <w:rPr>
          <w:rFonts w:ascii="Arial" w:hAnsi="Arial" w:cs="Arial"/>
        </w:rPr>
        <w:t>zwanej dalej „</w:t>
      </w:r>
      <w:proofErr w:type="spellStart"/>
      <w:r w:rsidR="00FB2A5D" w:rsidRPr="00FB2A5D">
        <w:rPr>
          <w:rFonts w:ascii="Arial" w:hAnsi="Arial" w:cs="Arial"/>
        </w:rPr>
        <w:t>Pzp</w:t>
      </w:r>
      <w:proofErr w:type="spellEnd"/>
      <w:r w:rsidR="00FB2A5D" w:rsidRPr="00FB2A5D">
        <w:rPr>
          <w:rFonts w:ascii="Arial" w:hAnsi="Arial" w:cs="Arial"/>
        </w:rPr>
        <w:t xml:space="preserve">.” </w:t>
      </w:r>
      <w:r>
        <w:rPr>
          <w:rFonts w:ascii="Arial" w:hAnsi="Arial" w:cs="Arial"/>
        </w:rPr>
        <w:t xml:space="preserve">pn. </w:t>
      </w:r>
      <w:r w:rsidR="0086122E" w:rsidRPr="0086122E">
        <w:rPr>
          <w:rFonts w:ascii="Arial" w:hAnsi="Arial" w:cs="Arial"/>
        </w:rPr>
        <w:t>"Likwidacja wyrobów budowlanych zawierających azbest na terenie Gminy Nowe Miasto nad Wartą w latach 2021-2022”</w:t>
      </w:r>
      <w:r w:rsidR="0086122E">
        <w:rPr>
          <w:rFonts w:ascii="Arial" w:hAnsi="Arial" w:cs="Arial"/>
        </w:rPr>
        <w:t>.</w:t>
      </w:r>
    </w:p>
    <w:p w14:paraId="66734656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1.</w:t>
      </w:r>
    </w:p>
    <w:p w14:paraId="4445D27E" w14:textId="11EEDF4D" w:rsidR="00FB2A5D" w:rsidRDefault="00FB2A5D" w:rsidP="00FB2A5D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B2A5D">
        <w:rPr>
          <w:rFonts w:ascii="Arial" w:eastAsia="Times New Roman" w:hAnsi="Arial" w:cs="Arial"/>
          <w:b/>
          <w:color w:val="000000"/>
          <w:lang w:eastAsia="ar-SA"/>
        </w:rPr>
        <w:t>Przedmiot umowy</w:t>
      </w:r>
    </w:p>
    <w:p w14:paraId="65170AB8" w14:textId="0EFB1935" w:rsidR="00E873D3" w:rsidRPr="00E873D3" w:rsidRDefault="00E873D3" w:rsidP="00E873D3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Pr="00E873D3">
        <w:rPr>
          <w:rFonts w:ascii="Arial" w:eastAsia="Times New Roman" w:hAnsi="Arial" w:cs="Arial"/>
          <w:color w:val="000000"/>
          <w:lang w:eastAsia="ar-SA"/>
        </w:rPr>
        <w:t xml:space="preserve"> Przedmiotem umowy jest wykonywanie prac związanych z: </w:t>
      </w:r>
    </w:p>
    <w:p w14:paraId="258B7283" w14:textId="565FD830" w:rsidR="00E873D3" w:rsidRPr="00E873D3" w:rsidRDefault="00E873D3" w:rsidP="00E873D3">
      <w:pPr>
        <w:spacing w:afterLines="200" w:after="480"/>
        <w:ind w:left="851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E873D3">
        <w:rPr>
          <w:rFonts w:ascii="Arial" w:eastAsia="Times New Roman" w:hAnsi="Arial" w:cs="Arial"/>
          <w:color w:val="000000"/>
          <w:lang w:eastAsia="ar-SA"/>
        </w:rPr>
        <w:t>1) usuwaniem  wyrobów  zawierających  azbest,  polegających  w</w:t>
      </w:r>
      <w:r>
        <w:rPr>
          <w:rFonts w:ascii="Arial" w:eastAsia="Times New Roman" w:hAnsi="Arial" w:cs="Arial"/>
          <w:color w:val="000000"/>
          <w:lang w:eastAsia="ar-SA"/>
        </w:rPr>
        <w:t xml:space="preserve">  szczególności  na  demontażu </w:t>
      </w:r>
      <w:r w:rsidRPr="00E873D3">
        <w:rPr>
          <w:rFonts w:ascii="Arial" w:eastAsia="Times New Roman" w:hAnsi="Arial" w:cs="Arial"/>
          <w:color w:val="000000"/>
          <w:lang w:eastAsia="ar-SA"/>
        </w:rPr>
        <w:t>tych  wyrobów  z  budynków  mieszkalnych,  inwentarskich  i  go</w:t>
      </w:r>
      <w:r>
        <w:rPr>
          <w:rFonts w:ascii="Arial" w:eastAsia="Times New Roman" w:hAnsi="Arial" w:cs="Arial"/>
          <w:color w:val="000000"/>
          <w:lang w:eastAsia="ar-SA"/>
        </w:rPr>
        <w:t xml:space="preserve">spodarczych  oraz  właściwym </w:t>
      </w:r>
      <w:r w:rsidRPr="00E873D3">
        <w:rPr>
          <w:rFonts w:ascii="Arial" w:eastAsia="Times New Roman" w:hAnsi="Arial" w:cs="Arial"/>
          <w:color w:val="000000"/>
          <w:lang w:eastAsia="ar-SA"/>
        </w:rPr>
        <w:t>unieszkodliwieniu  tych  wyrobów  poprzez  przetranspo</w:t>
      </w:r>
      <w:r>
        <w:rPr>
          <w:rFonts w:ascii="Arial" w:eastAsia="Times New Roman" w:hAnsi="Arial" w:cs="Arial"/>
          <w:color w:val="000000"/>
          <w:lang w:eastAsia="ar-SA"/>
        </w:rPr>
        <w:t xml:space="preserve">rtowanie  ich  na  składowisko </w:t>
      </w:r>
      <w:r w:rsidRPr="00E873D3">
        <w:rPr>
          <w:rFonts w:ascii="Arial" w:eastAsia="Times New Roman" w:hAnsi="Arial" w:cs="Arial"/>
          <w:color w:val="000000"/>
          <w:lang w:eastAsia="ar-SA"/>
        </w:rPr>
        <w:t xml:space="preserve">posiadające odpowiednie zezwolenie na ich unieszkodliwienie, </w:t>
      </w:r>
    </w:p>
    <w:p w14:paraId="12C31C0C" w14:textId="77777777" w:rsidR="00E873D3" w:rsidRDefault="00E873D3" w:rsidP="00E873D3">
      <w:pPr>
        <w:spacing w:afterLines="200" w:after="480"/>
        <w:ind w:left="851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E873D3">
        <w:rPr>
          <w:rFonts w:ascii="Arial" w:eastAsia="Times New Roman" w:hAnsi="Arial" w:cs="Arial"/>
          <w:color w:val="000000"/>
          <w:lang w:eastAsia="ar-SA"/>
        </w:rPr>
        <w:t>2) odbiorem  (wraz  z  załadunkiem  i  zabezpi</w:t>
      </w:r>
      <w:r>
        <w:rPr>
          <w:rFonts w:ascii="Arial" w:eastAsia="Times New Roman" w:hAnsi="Arial" w:cs="Arial"/>
          <w:color w:val="000000"/>
          <w:lang w:eastAsia="ar-SA"/>
        </w:rPr>
        <w:t xml:space="preserve">eczeniem  technicznym)  wyrobów zawierających </w:t>
      </w:r>
      <w:r w:rsidRPr="00E873D3">
        <w:rPr>
          <w:rFonts w:ascii="Arial" w:eastAsia="Times New Roman" w:hAnsi="Arial" w:cs="Arial"/>
          <w:color w:val="000000"/>
          <w:lang w:eastAsia="ar-SA"/>
        </w:rPr>
        <w:t>azbest  z  wyznaczonego  miejsca  oraz  właściwym  unieszkodli</w:t>
      </w:r>
      <w:r>
        <w:rPr>
          <w:rFonts w:ascii="Arial" w:eastAsia="Times New Roman" w:hAnsi="Arial" w:cs="Arial"/>
          <w:color w:val="000000"/>
          <w:lang w:eastAsia="ar-SA"/>
        </w:rPr>
        <w:t xml:space="preserve">wieniu  tych  wyrobów  poprzez </w:t>
      </w:r>
      <w:r w:rsidRPr="00E873D3">
        <w:rPr>
          <w:rFonts w:ascii="Arial" w:eastAsia="Times New Roman" w:hAnsi="Arial" w:cs="Arial"/>
          <w:color w:val="000000"/>
          <w:lang w:eastAsia="ar-SA"/>
        </w:rPr>
        <w:t>przetransportowanie  ich  na  składowisko  posiadające  od</w:t>
      </w:r>
      <w:r>
        <w:rPr>
          <w:rFonts w:ascii="Arial" w:eastAsia="Times New Roman" w:hAnsi="Arial" w:cs="Arial"/>
          <w:color w:val="000000"/>
          <w:lang w:eastAsia="ar-SA"/>
        </w:rPr>
        <w:t xml:space="preserve">powiednie  zezwolenie  na  ich unieszkodliwienie. </w:t>
      </w:r>
    </w:p>
    <w:p w14:paraId="7A657291" w14:textId="77777777" w:rsidR="00E873D3" w:rsidRDefault="00E873D3" w:rsidP="00E873D3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1633593" w14:textId="419DB043" w:rsidR="00E873D3" w:rsidRDefault="00E873D3" w:rsidP="00E873D3">
      <w:pPr>
        <w:spacing w:afterLines="200" w:after="480"/>
        <w:ind w:left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E873D3">
        <w:rPr>
          <w:rFonts w:ascii="Arial" w:eastAsia="Times New Roman" w:hAnsi="Arial" w:cs="Arial"/>
          <w:color w:val="000000"/>
          <w:lang w:eastAsia="ar-SA"/>
        </w:rPr>
        <w:t>Wyżej  wymienione  prace  objęte  będą  wnioskami  skł</w:t>
      </w:r>
      <w:r>
        <w:rPr>
          <w:rFonts w:ascii="Arial" w:eastAsia="Times New Roman" w:hAnsi="Arial" w:cs="Arial"/>
          <w:color w:val="000000"/>
          <w:lang w:eastAsia="ar-SA"/>
        </w:rPr>
        <w:t xml:space="preserve">adanymi  przez  zainteresowane osoby </w:t>
      </w:r>
      <w:r w:rsidRPr="00E873D3">
        <w:rPr>
          <w:rFonts w:ascii="Arial" w:eastAsia="Times New Roman" w:hAnsi="Arial" w:cs="Arial"/>
          <w:color w:val="000000"/>
          <w:lang w:eastAsia="ar-SA"/>
        </w:rPr>
        <w:t>(podmioty), zwane również w umowie „wnioskodawcami”, któ</w:t>
      </w:r>
      <w:r>
        <w:rPr>
          <w:rFonts w:ascii="Arial" w:eastAsia="Times New Roman" w:hAnsi="Arial" w:cs="Arial"/>
          <w:color w:val="000000"/>
          <w:lang w:eastAsia="ar-SA"/>
        </w:rPr>
        <w:t xml:space="preserve">rym przyznano dofinansowanie z </w:t>
      </w:r>
      <w:r w:rsidRPr="00E873D3">
        <w:rPr>
          <w:rFonts w:ascii="Arial" w:eastAsia="Times New Roman" w:hAnsi="Arial" w:cs="Arial"/>
          <w:color w:val="000000"/>
          <w:lang w:eastAsia="ar-SA"/>
        </w:rPr>
        <w:t xml:space="preserve">budżetu  Powiatu  </w:t>
      </w:r>
      <w:r>
        <w:rPr>
          <w:rFonts w:ascii="Arial" w:eastAsia="Times New Roman" w:hAnsi="Arial" w:cs="Arial"/>
          <w:color w:val="000000"/>
          <w:lang w:eastAsia="ar-SA"/>
        </w:rPr>
        <w:t>Średzkiego</w:t>
      </w:r>
      <w:r w:rsidRPr="00E873D3">
        <w:rPr>
          <w:rFonts w:ascii="Arial" w:eastAsia="Times New Roman" w:hAnsi="Arial" w:cs="Arial"/>
          <w:color w:val="000000"/>
          <w:lang w:eastAsia="ar-SA"/>
        </w:rPr>
        <w:t xml:space="preserve">,  </w:t>
      </w:r>
      <w:r>
        <w:rPr>
          <w:rFonts w:ascii="Arial" w:eastAsia="Times New Roman" w:hAnsi="Arial" w:cs="Arial"/>
          <w:color w:val="000000"/>
          <w:lang w:eastAsia="ar-SA"/>
        </w:rPr>
        <w:t xml:space="preserve">budżetu Gminy Nowe Miasto nad Wartą  oraz z Wojewódzkiego </w:t>
      </w:r>
      <w:r w:rsidRPr="00E873D3">
        <w:rPr>
          <w:rFonts w:ascii="Arial" w:eastAsia="Times New Roman" w:hAnsi="Arial" w:cs="Arial"/>
          <w:color w:val="000000"/>
          <w:lang w:eastAsia="ar-SA"/>
        </w:rPr>
        <w:t xml:space="preserve">Funduszu Ochrony Środowiska i Gospodarki Wodnej w Poznaniu. </w:t>
      </w:r>
    </w:p>
    <w:p w14:paraId="20E9287A" w14:textId="77777777" w:rsidR="00E873D3" w:rsidRPr="00E873D3" w:rsidRDefault="00E873D3" w:rsidP="00E873D3">
      <w:pPr>
        <w:spacing w:afterLines="200" w:after="480"/>
        <w:ind w:left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60AFBBA" w14:textId="77777777" w:rsidR="00E873D3" w:rsidRPr="00E873D3" w:rsidRDefault="00E873D3" w:rsidP="00E873D3">
      <w:pPr>
        <w:spacing w:afterLines="200" w:after="480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E873D3">
        <w:rPr>
          <w:rFonts w:ascii="Arial" w:eastAsia="Times New Roman" w:hAnsi="Arial" w:cs="Arial"/>
          <w:color w:val="000000"/>
          <w:lang w:eastAsia="ar-SA"/>
        </w:rPr>
        <w:t xml:space="preserve">2. Przez „wnioskodawcę” rozumie się: </w:t>
      </w:r>
    </w:p>
    <w:p w14:paraId="12B558A8" w14:textId="77777777" w:rsidR="00A816D8" w:rsidRPr="00A816D8" w:rsidRDefault="00A816D8" w:rsidP="00A816D8">
      <w:pPr>
        <w:spacing w:afterLines="200" w:after="480"/>
        <w:ind w:left="85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A816D8">
        <w:rPr>
          <w:rFonts w:ascii="Arial" w:eastAsia="Times New Roman" w:hAnsi="Arial" w:cs="Arial"/>
          <w:lang w:eastAsia="ar-SA"/>
        </w:rPr>
        <w:t xml:space="preserve">1) właścicieli, użytkowników wieczystych, posiadaczy samoistnych nieruchomości położonych na terenie Gminy Nowe Miasto nad Wartą, na których znajdują się </w:t>
      </w:r>
      <w:r w:rsidRPr="00A816D8">
        <w:rPr>
          <w:rFonts w:ascii="Arial" w:eastAsia="Times New Roman" w:hAnsi="Arial" w:cs="Arial"/>
          <w:lang w:eastAsia="ar-SA"/>
        </w:rPr>
        <w:lastRenderedPageBreak/>
        <w:t xml:space="preserve">wyroby budowlane zawierające azbest zgodnie z §9 ust. 1 „Regulaminu wykonania </w:t>
      </w:r>
      <w:r w:rsidRPr="00A816D8">
        <w:rPr>
          <w:rFonts w:ascii="Arial" w:eastAsia="Times New Roman" w:hAnsi="Arial" w:cs="Arial"/>
          <w:lang w:eastAsia="ar-SA"/>
        </w:rPr>
        <w:br/>
        <w:t>i finansowania zadania pn.: „Likwidacja wyrobów budowlanych zawierających azbest na terenie Gminy Nowe Miasto nad Wartą w latach 2021-2022””.</w:t>
      </w:r>
    </w:p>
    <w:p w14:paraId="7D8354DB" w14:textId="77777777" w:rsidR="00B6720A" w:rsidRDefault="00B6720A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77BF8668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2.</w:t>
      </w:r>
    </w:p>
    <w:p w14:paraId="09944842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Termin wykonania przedmiotu Umowy</w:t>
      </w:r>
    </w:p>
    <w:p w14:paraId="203E3FEB" w14:textId="6DF9F0A7" w:rsidR="008C6718" w:rsidRPr="008C6718" w:rsidRDefault="00771DDF" w:rsidP="009460E0">
      <w:pPr>
        <w:pStyle w:val="Akapitzlist"/>
        <w:numPr>
          <w:ilvl w:val="0"/>
          <w:numId w:val="54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771DDF">
        <w:rPr>
          <w:rFonts w:ascii="Arial" w:eastAsia="Times New Roman" w:hAnsi="Arial" w:cs="Arial"/>
          <w:color w:val="000000"/>
          <w:lang w:eastAsia="ar-SA"/>
        </w:rPr>
        <w:t xml:space="preserve">Wykonawca zobowiązuje się wykonać przedmiot umowy w terminie </w:t>
      </w:r>
      <w:r w:rsidR="008C6718"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="008C6718" w:rsidRPr="008C6718">
        <w:rPr>
          <w:rFonts w:ascii="Arial" w:eastAsia="Times New Roman" w:hAnsi="Arial" w:cs="Arial"/>
          <w:b/>
          <w:color w:val="000000"/>
          <w:lang w:eastAsia="ar-SA"/>
        </w:rPr>
        <w:t xml:space="preserve">do </w:t>
      </w:r>
      <w:r w:rsidR="008C6718">
        <w:rPr>
          <w:rFonts w:ascii="Arial" w:eastAsia="Times New Roman" w:hAnsi="Arial" w:cs="Arial"/>
          <w:b/>
          <w:color w:val="000000"/>
          <w:lang w:eastAsia="ar-SA"/>
        </w:rPr>
        <w:t xml:space="preserve">30 września 2022 r., </w:t>
      </w:r>
      <w:r w:rsidR="008C6718" w:rsidRPr="008C6718">
        <w:rPr>
          <w:rFonts w:ascii="Arial" w:eastAsia="Times New Roman" w:hAnsi="Arial" w:cs="Arial"/>
          <w:color w:val="000000"/>
          <w:lang w:eastAsia="ar-SA"/>
        </w:rPr>
        <w:t>przez co rozumiane będzie zakończenie realizacji całego przedmiotu zamówienia</w:t>
      </w:r>
      <w:r w:rsidR="008C6718">
        <w:rPr>
          <w:rFonts w:ascii="Arial" w:eastAsia="Times New Roman" w:hAnsi="Arial" w:cs="Arial"/>
          <w:color w:val="000000"/>
          <w:lang w:eastAsia="ar-SA"/>
        </w:rPr>
        <w:t xml:space="preserve">,  w II etapach : </w:t>
      </w:r>
    </w:p>
    <w:p w14:paraId="0F26DE42" w14:textId="77777777" w:rsidR="008C6718" w:rsidRPr="008C6718" w:rsidRDefault="008C6718" w:rsidP="009460E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8C6718">
        <w:rPr>
          <w:rFonts w:ascii="Arial" w:eastAsia="Times New Roman" w:hAnsi="Arial" w:cs="Arial"/>
          <w:b/>
          <w:color w:val="000000"/>
          <w:lang w:eastAsia="ar-SA"/>
        </w:rPr>
        <w:t>- I etap :</w:t>
      </w:r>
      <w:r w:rsidRPr="008C6718">
        <w:rPr>
          <w:rFonts w:ascii="Arial" w:eastAsia="Times New Roman" w:hAnsi="Arial" w:cs="Arial"/>
          <w:color w:val="000000"/>
          <w:lang w:eastAsia="ar-SA"/>
        </w:rPr>
        <w:t xml:space="preserve"> realizacja do 30 listopada 2021 r. , rozliczenie – do dnia 6 grudnia 2021 r.,</w:t>
      </w:r>
    </w:p>
    <w:p w14:paraId="7A92ECD2" w14:textId="3DD37381" w:rsidR="00771DDF" w:rsidRDefault="008C6718" w:rsidP="009460E0">
      <w:pPr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8C6718">
        <w:rPr>
          <w:rFonts w:ascii="Arial" w:eastAsia="Times New Roman" w:hAnsi="Arial" w:cs="Arial"/>
          <w:b/>
          <w:color w:val="000000"/>
          <w:lang w:eastAsia="ar-SA"/>
        </w:rPr>
        <w:t>- II etap:</w:t>
      </w:r>
      <w:r w:rsidRPr="008C6718">
        <w:rPr>
          <w:rFonts w:ascii="Arial" w:eastAsia="Times New Roman" w:hAnsi="Arial" w:cs="Arial"/>
          <w:color w:val="000000"/>
          <w:lang w:eastAsia="ar-SA"/>
        </w:rPr>
        <w:t xml:space="preserve"> realizacja do 30.09.2022 r. rozliczenie – do dnia 5 października 2022 r.</w:t>
      </w:r>
    </w:p>
    <w:p w14:paraId="7402E1C5" w14:textId="2D0851FC" w:rsidR="009460E0" w:rsidRDefault="009460E0" w:rsidP="009460E0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9460E0">
        <w:rPr>
          <w:rFonts w:ascii="Arial" w:eastAsia="Times New Roman" w:hAnsi="Arial" w:cs="Arial"/>
          <w:color w:val="000000"/>
          <w:lang w:eastAsia="ar-SA"/>
        </w:rPr>
        <w:t>2. Termin wykonania przedmiotu umowy nie może ulec zmianie.</w:t>
      </w:r>
    </w:p>
    <w:p w14:paraId="76230872" w14:textId="77777777" w:rsidR="00972C95" w:rsidRDefault="00972C95" w:rsidP="00771DDF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09E6E02F" w14:textId="5D7C5B73" w:rsidR="00081037" w:rsidRPr="00771DDF" w:rsidRDefault="00081037" w:rsidP="00771DDF">
      <w:pPr>
        <w:pStyle w:val="Akapitzlist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71DDF">
        <w:rPr>
          <w:rFonts w:ascii="Arial" w:eastAsia="Times New Roman" w:hAnsi="Arial" w:cs="Arial"/>
          <w:b/>
          <w:color w:val="000000"/>
          <w:lang w:eastAsia="ar-SA"/>
        </w:rPr>
        <w:t>§ 3.</w:t>
      </w:r>
    </w:p>
    <w:p w14:paraId="586A6F1E" w14:textId="557FF285" w:rsidR="0044640C" w:rsidRPr="0044640C" w:rsidRDefault="0044640C" w:rsidP="0044640C">
      <w:pPr>
        <w:spacing w:after="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4640C">
        <w:rPr>
          <w:rFonts w:ascii="Arial" w:eastAsia="Times New Roman" w:hAnsi="Arial" w:cs="Arial"/>
          <w:b/>
          <w:color w:val="000000"/>
          <w:lang w:eastAsia="ar-SA"/>
        </w:rPr>
        <w:t>Obowiązki stron umowy oraz odbiory</w:t>
      </w:r>
    </w:p>
    <w:p w14:paraId="0635B57B" w14:textId="77777777" w:rsidR="0044640C" w:rsidRPr="0044640C" w:rsidRDefault="0044640C" w:rsidP="0044640C">
      <w:pPr>
        <w:spacing w:after="0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11664FE" w14:textId="7A7CE38F" w:rsidR="0044640C" w:rsidRPr="0044640C" w:rsidRDefault="0044640C" w:rsidP="0044640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4640C">
        <w:rPr>
          <w:rFonts w:ascii="Arial" w:eastAsia="Times New Roman" w:hAnsi="Arial" w:cs="Arial"/>
          <w:color w:val="000000"/>
          <w:lang w:eastAsia="ar-SA"/>
        </w:rPr>
        <w:t>1. Zamawiający  i  wykonawca</w:t>
      </w:r>
      <w:r w:rsidR="00B7003F">
        <w:rPr>
          <w:rFonts w:ascii="Arial" w:eastAsia="Times New Roman" w:hAnsi="Arial" w:cs="Arial"/>
          <w:color w:val="000000"/>
          <w:lang w:eastAsia="ar-SA"/>
        </w:rPr>
        <w:t>,</w:t>
      </w:r>
      <w:r w:rsidRPr="0044640C">
        <w:rPr>
          <w:rFonts w:ascii="Arial" w:eastAsia="Times New Roman" w:hAnsi="Arial" w:cs="Arial"/>
          <w:color w:val="000000"/>
          <w:lang w:eastAsia="ar-SA"/>
        </w:rPr>
        <w:t xml:space="preserve">  wybrany  w  postępowaniu  o  udzieleni</w:t>
      </w:r>
      <w:r>
        <w:rPr>
          <w:rFonts w:ascii="Arial" w:eastAsia="Times New Roman" w:hAnsi="Arial" w:cs="Arial"/>
          <w:color w:val="000000"/>
          <w:lang w:eastAsia="ar-SA"/>
        </w:rPr>
        <w:t>e  zamówienia</w:t>
      </w:r>
      <w:r w:rsidR="00B7003F">
        <w:rPr>
          <w:rFonts w:ascii="Arial" w:eastAsia="Times New Roman" w:hAnsi="Arial" w:cs="Arial"/>
          <w:color w:val="000000"/>
          <w:lang w:eastAsia="ar-SA"/>
        </w:rPr>
        <w:t>,</w:t>
      </w:r>
      <w:r>
        <w:rPr>
          <w:rFonts w:ascii="Arial" w:eastAsia="Times New Roman" w:hAnsi="Arial" w:cs="Arial"/>
          <w:color w:val="000000"/>
          <w:lang w:eastAsia="ar-SA"/>
        </w:rPr>
        <w:t xml:space="preserve">  zobowiązani  są </w:t>
      </w:r>
      <w:r w:rsidRPr="0044640C">
        <w:rPr>
          <w:rFonts w:ascii="Arial" w:eastAsia="Times New Roman" w:hAnsi="Arial" w:cs="Arial"/>
          <w:color w:val="000000"/>
          <w:lang w:eastAsia="ar-SA"/>
        </w:rPr>
        <w:t>współdziałać  przy  wykonaniu  umowy  w  spr</w:t>
      </w:r>
      <w:r>
        <w:rPr>
          <w:rFonts w:ascii="Arial" w:eastAsia="Times New Roman" w:hAnsi="Arial" w:cs="Arial"/>
          <w:color w:val="000000"/>
          <w:lang w:eastAsia="ar-SA"/>
        </w:rPr>
        <w:t xml:space="preserve">awie  zamówienia  publicznego, w  celu  należytej </w:t>
      </w:r>
      <w:r w:rsidRPr="0044640C">
        <w:rPr>
          <w:rFonts w:ascii="Arial" w:eastAsia="Times New Roman" w:hAnsi="Arial" w:cs="Arial"/>
          <w:color w:val="000000"/>
          <w:lang w:eastAsia="ar-SA"/>
        </w:rPr>
        <w:t xml:space="preserve">realizacji zamówienia. </w:t>
      </w:r>
    </w:p>
    <w:p w14:paraId="232D30A1" w14:textId="77777777" w:rsidR="0044640C" w:rsidRPr="0044640C" w:rsidRDefault="0044640C" w:rsidP="0044640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4640C">
        <w:rPr>
          <w:rFonts w:ascii="Arial" w:eastAsia="Times New Roman" w:hAnsi="Arial" w:cs="Arial"/>
          <w:color w:val="000000"/>
          <w:lang w:eastAsia="ar-SA"/>
        </w:rPr>
        <w:t xml:space="preserve">2. Do obowiązków zamawiającego należy, w szczególności: </w:t>
      </w:r>
    </w:p>
    <w:p w14:paraId="54AAB6B1" w14:textId="6F3AA81B" w:rsidR="0044640C" w:rsidRPr="0044640C" w:rsidRDefault="0044640C" w:rsidP="0044640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4640C">
        <w:rPr>
          <w:rFonts w:ascii="Arial" w:eastAsia="Times New Roman" w:hAnsi="Arial" w:cs="Arial"/>
          <w:color w:val="000000"/>
          <w:lang w:eastAsia="ar-SA"/>
        </w:rPr>
        <w:t>1) przekazanie Wykonawcy wykazu osób (podmiotów), których wni</w:t>
      </w:r>
      <w:r>
        <w:rPr>
          <w:rFonts w:ascii="Arial" w:eastAsia="Times New Roman" w:hAnsi="Arial" w:cs="Arial"/>
          <w:color w:val="000000"/>
          <w:lang w:eastAsia="ar-SA"/>
        </w:rPr>
        <w:t xml:space="preserve">oski przyjęto do realizacji na </w:t>
      </w:r>
      <w:r w:rsidRPr="0044640C">
        <w:rPr>
          <w:rFonts w:ascii="Arial" w:eastAsia="Times New Roman" w:hAnsi="Arial" w:cs="Arial"/>
          <w:color w:val="000000"/>
          <w:lang w:eastAsia="ar-SA"/>
        </w:rPr>
        <w:t>prace  będące  przedmiotem  umowy,  wraz  z  zakresem</w:t>
      </w:r>
      <w:r>
        <w:rPr>
          <w:rFonts w:ascii="Arial" w:eastAsia="Times New Roman" w:hAnsi="Arial" w:cs="Arial"/>
          <w:color w:val="000000"/>
          <w:lang w:eastAsia="ar-SA"/>
        </w:rPr>
        <w:t xml:space="preserve">  tych  prac  oraz  szacunkową </w:t>
      </w:r>
      <w:r w:rsidRPr="0044640C">
        <w:rPr>
          <w:rFonts w:ascii="Arial" w:eastAsia="Times New Roman" w:hAnsi="Arial" w:cs="Arial"/>
          <w:color w:val="000000"/>
          <w:lang w:eastAsia="ar-SA"/>
        </w:rPr>
        <w:t>ilo</w:t>
      </w:r>
      <w:r>
        <w:rPr>
          <w:rFonts w:ascii="Arial" w:eastAsia="Times New Roman" w:hAnsi="Arial" w:cs="Arial"/>
          <w:color w:val="000000"/>
          <w:lang w:eastAsia="ar-SA"/>
        </w:rPr>
        <w:t xml:space="preserve">ścią </w:t>
      </w:r>
      <w:r w:rsidRPr="0044640C">
        <w:rPr>
          <w:rFonts w:ascii="Arial" w:eastAsia="Times New Roman" w:hAnsi="Arial" w:cs="Arial"/>
          <w:color w:val="000000"/>
          <w:lang w:eastAsia="ar-SA"/>
        </w:rPr>
        <w:t xml:space="preserve">wyrobów  zawierających  azbest.  Wykazy  te  przekazywane  </w:t>
      </w:r>
      <w:r w:rsidR="00EE755F">
        <w:rPr>
          <w:rFonts w:ascii="Arial" w:eastAsia="Times New Roman" w:hAnsi="Arial" w:cs="Arial"/>
          <w:color w:val="000000"/>
          <w:lang w:eastAsia="ar-SA"/>
        </w:rPr>
        <w:t xml:space="preserve">i aktualizowane </w:t>
      </w:r>
      <w:r w:rsidRPr="0044640C">
        <w:rPr>
          <w:rFonts w:ascii="Arial" w:eastAsia="Times New Roman" w:hAnsi="Arial" w:cs="Arial"/>
          <w:color w:val="000000"/>
          <w:lang w:eastAsia="ar-SA"/>
        </w:rPr>
        <w:t>będ</w:t>
      </w:r>
      <w:r>
        <w:rPr>
          <w:rFonts w:ascii="Arial" w:eastAsia="Times New Roman" w:hAnsi="Arial" w:cs="Arial"/>
          <w:color w:val="000000"/>
          <w:lang w:eastAsia="ar-SA"/>
        </w:rPr>
        <w:t xml:space="preserve">ą  na  bieżąco  po  podpisaniu </w:t>
      </w:r>
      <w:r w:rsidRPr="0044640C">
        <w:rPr>
          <w:rFonts w:ascii="Arial" w:eastAsia="Times New Roman" w:hAnsi="Arial" w:cs="Arial"/>
          <w:color w:val="000000"/>
          <w:lang w:eastAsia="ar-SA"/>
        </w:rPr>
        <w:t>przez  Zamawiającego  umów  na  dof</w:t>
      </w:r>
      <w:r>
        <w:rPr>
          <w:rFonts w:ascii="Arial" w:eastAsia="Times New Roman" w:hAnsi="Arial" w:cs="Arial"/>
          <w:color w:val="000000"/>
          <w:lang w:eastAsia="ar-SA"/>
        </w:rPr>
        <w:t xml:space="preserve">inansowanie  usuwania  wyrobów zawierających  azbest  z </w:t>
      </w:r>
      <w:r w:rsidRPr="0044640C">
        <w:rPr>
          <w:rFonts w:ascii="Arial" w:eastAsia="Times New Roman" w:hAnsi="Arial" w:cs="Arial"/>
          <w:color w:val="000000"/>
          <w:lang w:eastAsia="ar-SA"/>
        </w:rPr>
        <w:t xml:space="preserve">wnioskodawcami, </w:t>
      </w:r>
    </w:p>
    <w:p w14:paraId="1FEB7D40" w14:textId="25ED360C" w:rsidR="0044640C" w:rsidRPr="0044640C" w:rsidRDefault="00EE755F" w:rsidP="0044640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2) może być </w:t>
      </w:r>
      <w:r w:rsidR="00B7003F">
        <w:rPr>
          <w:rFonts w:ascii="Arial" w:eastAsia="Times New Roman" w:hAnsi="Arial" w:cs="Arial"/>
          <w:color w:val="000000"/>
          <w:lang w:eastAsia="ar-SA"/>
        </w:rPr>
        <w:t xml:space="preserve">nadzór, sprawowany poprzez obecność </w:t>
      </w:r>
      <w:r w:rsidR="00B7003F" w:rsidRPr="0044640C">
        <w:rPr>
          <w:rFonts w:ascii="Arial" w:eastAsia="Times New Roman" w:hAnsi="Arial" w:cs="Arial"/>
          <w:color w:val="000000"/>
          <w:lang w:eastAsia="ar-SA"/>
        </w:rPr>
        <w:t>przedstawiciela Zamawiającego</w:t>
      </w:r>
      <w:r w:rsidR="00B7003F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B7003F" w:rsidRPr="0044640C">
        <w:rPr>
          <w:rFonts w:ascii="Arial" w:eastAsia="Times New Roman" w:hAnsi="Arial" w:cs="Arial"/>
          <w:color w:val="000000"/>
          <w:lang w:eastAsia="ar-SA"/>
        </w:rPr>
        <w:t xml:space="preserve">przy </w:t>
      </w:r>
      <w:r w:rsidR="00B7003F">
        <w:rPr>
          <w:rFonts w:ascii="Arial" w:eastAsia="Times New Roman" w:hAnsi="Arial" w:cs="Arial"/>
          <w:color w:val="000000"/>
          <w:lang w:eastAsia="ar-SA"/>
        </w:rPr>
        <w:t xml:space="preserve">odbiorze i ważeniu odpadów </w:t>
      </w:r>
      <w:r w:rsidR="00B7003F" w:rsidRPr="0044640C">
        <w:rPr>
          <w:rFonts w:ascii="Arial" w:eastAsia="Times New Roman" w:hAnsi="Arial" w:cs="Arial"/>
          <w:color w:val="000000"/>
          <w:lang w:eastAsia="ar-SA"/>
        </w:rPr>
        <w:t>zabezpieczonych na posesji mieszkańców</w:t>
      </w:r>
      <w:r w:rsidR="00B7003F">
        <w:rPr>
          <w:rFonts w:ascii="Arial" w:eastAsia="Times New Roman" w:hAnsi="Arial" w:cs="Arial"/>
          <w:color w:val="000000"/>
          <w:lang w:eastAsia="ar-SA"/>
        </w:rPr>
        <w:t xml:space="preserve">,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celem  dokonania  oceny  prawidłowości  wykonywanych  prac  związanych  z  usuwaniem</w:t>
      </w:r>
      <w:r>
        <w:rPr>
          <w:rFonts w:ascii="Arial" w:eastAsia="Times New Roman" w:hAnsi="Arial" w:cs="Arial"/>
          <w:color w:val="000000"/>
          <w:lang w:eastAsia="ar-SA"/>
        </w:rPr>
        <w:t xml:space="preserve"> wyrobów  zawierających  azbest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, </w:t>
      </w:r>
    </w:p>
    <w:p w14:paraId="2830B946" w14:textId="2CFB678E" w:rsidR="0044640C" w:rsidRPr="0044640C" w:rsidRDefault="00EE755F" w:rsidP="0044640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3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) zapłata wykonawcy wynagrodzenia na zasadach opisanych w § 4 umowy. </w:t>
      </w:r>
    </w:p>
    <w:p w14:paraId="70406EAB" w14:textId="77777777" w:rsidR="0044640C" w:rsidRDefault="0044640C" w:rsidP="0044640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4640C">
        <w:rPr>
          <w:rFonts w:ascii="Arial" w:eastAsia="Times New Roman" w:hAnsi="Arial" w:cs="Arial"/>
          <w:color w:val="000000"/>
          <w:lang w:eastAsia="ar-SA"/>
        </w:rPr>
        <w:t xml:space="preserve">3. Do obowiązków wykonawcy należy w szczególności: </w:t>
      </w:r>
    </w:p>
    <w:p w14:paraId="13F7F717" w14:textId="51EBAD7E" w:rsidR="00EE755F" w:rsidRPr="0044640C" w:rsidRDefault="00EE755F" w:rsidP="00EE755F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1) z</w:t>
      </w:r>
      <w:r w:rsidRPr="00EE755F">
        <w:rPr>
          <w:rFonts w:ascii="Arial" w:eastAsia="Times New Roman" w:hAnsi="Arial" w:cs="Arial"/>
          <w:color w:val="000000"/>
          <w:lang w:eastAsia="ar-SA"/>
        </w:rPr>
        <w:t>apoznanie się z Zarządzeniem Wój</w:t>
      </w:r>
      <w:r>
        <w:rPr>
          <w:rFonts w:ascii="Arial" w:eastAsia="Times New Roman" w:hAnsi="Arial" w:cs="Arial"/>
          <w:color w:val="000000"/>
          <w:lang w:eastAsia="ar-SA"/>
        </w:rPr>
        <w:t xml:space="preserve">ta Gminy Nowe Miasto nad Wartą </w:t>
      </w:r>
      <w:r w:rsidRPr="00EE755F">
        <w:rPr>
          <w:rFonts w:ascii="Arial" w:eastAsia="Times New Roman" w:hAnsi="Arial" w:cs="Arial"/>
          <w:color w:val="000000"/>
          <w:lang w:eastAsia="ar-SA"/>
        </w:rPr>
        <w:t xml:space="preserve">Nr </w:t>
      </w:r>
      <w:r>
        <w:rPr>
          <w:rFonts w:ascii="Arial" w:eastAsia="Times New Roman" w:hAnsi="Arial" w:cs="Arial"/>
          <w:color w:val="000000"/>
          <w:lang w:eastAsia="ar-SA"/>
        </w:rPr>
        <w:t>255</w:t>
      </w:r>
      <w:r w:rsidRPr="00EE755F">
        <w:rPr>
          <w:rFonts w:ascii="Arial" w:eastAsia="Times New Roman" w:hAnsi="Arial" w:cs="Arial"/>
          <w:color w:val="000000"/>
          <w:lang w:eastAsia="ar-SA"/>
        </w:rPr>
        <w:t xml:space="preserve">/2021 </w:t>
      </w:r>
      <w:r>
        <w:rPr>
          <w:rFonts w:ascii="Arial" w:eastAsia="Times New Roman" w:hAnsi="Arial" w:cs="Arial"/>
          <w:color w:val="000000"/>
          <w:lang w:eastAsia="ar-SA"/>
        </w:rPr>
        <w:br/>
      </w:r>
      <w:r w:rsidRPr="00EE755F">
        <w:rPr>
          <w:rFonts w:ascii="Arial" w:eastAsia="Times New Roman" w:hAnsi="Arial" w:cs="Arial"/>
          <w:color w:val="000000"/>
          <w:lang w:eastAsia="ar-SA"/>
        </w:rPr>
        <w:t xml:space="preserve">z dnia </w:t>
      </w:r>
      <w:r>
        <w:rPr>
          <w:rFonts w:ascii="Arial" w:eastAsia="Times New Roman" w:hAnsi="Arial" w:cs="Arial"/>
          <w:color w:val="000000"/>
          <w:lang w:eastAsia="ar-SA"/>
        </w:rPr>
        <w:t xml:space="preserve">14 </w:t>
      </w:r>
      <w:r w:rsidRPr="00EE755F">
        <w:rPr>
          <w:rFonts w:ascii="Arial" w:eastAsia="Times New Roman" w:hAnsi="Arial" w:cs="Arial"/>
          <w:color w:val="000000"/>
          <w:lang w:eastAsia="ar-SA"/>
        </w:rPr>
        <w:t>października 2021 r. w sprawie Regulaminu wykonania i finansowania zadania pn.: „Likwidacja wyrobów budowlanych zawierających azbest na terenie Gminy Nowe Miasto nad Wartą w latach 2021-2022” oraz ww. Regulaminem.</w:t>
      </w:r>
    </w:p>
    <w:p w14:paraId="14B3911E" w14:textId="223D2D7C" w:rsidR="0044640C" w:rsidRDefault="00EE755F" w:rsidP="00EE755F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) przekazanie w terminie </w:t>
      </w:r>
      <w:r w:rsidR="002E0831">
        <w:rPr>
          <w:rFonts w:ascii="Arial" w:eastAsia="Times New Roman" w:hAnsi="Arial" w:cs="Arial"/>
          <w:color w:val="000000"/>
          <w:lang w:eastAsia="ar-SA"/>
        </w:rPr>
        <w:t>14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 dni od otrzymania od Zamawiającego wykazu osób (podmiotów), których  wnioski  przyjęto  do  realizacji  oraz  przedstawienie  Zamaw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iającemu  szczegółowego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harmonogramu  prac  obejmującego  osoby  (podmioty)  o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bjęte  wykazem.  Każda  zmiana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harmonogramu prac wymaga formy pisemnej wraz z uzasadnieniem, </w:t>
      </w:r>
    </w:p>
    <w:p w14:paraId="16DC1ED4" w14:textId="0F6FE0BC" w:rsidR="00EE755F" w:rsidRPr="0044640C" w:rsidRDefault="00EE755F" w:rsidP="00EE755F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3) i</w:t>
      </w:r>
      <w:r w:rsidRPr="00EE755F">
        <w:rPr>
          <w:rFonts w:ascii="Arial" w:eastAsia="Times New Roman" w:hAnsi="Arial" w:cs="Arial"/>
          <w:color w:val="000000"/>
          <w:lang w:eastAsia="ar-SA"/>
        </w:rPr>
        <w:t>nformowanie wyznaczonego przedstawiciela Zamawiającego w formie ustnej lub pisemnej o terminie (dzień, godzina) i miejscu wykonywania prac, na co najmniej jeden dzie</w:t>
      </w:r>
      <w:r>
        <w:rPr>
          <w:rFonts w:ascii="Arial" w:eastAsia="Times New Roman" w:hAnsi="Arial" w:cs="Arial"/>
          <w:color w:val="000000"/>
          <w:lang w:eastAsia="ar-SA"/>
        </w:rPr>
        <w:t>ń roboczy przed wykonaniem prac,</w:t>
      </w:r>
    </w:p>
    <w:p w14:paraId="2A814F97" w14:textId="0C9BB8D2" w:rsidR="0044640C" w:rsidRPr="0044640C" w:rsidRDefault="00EE755F" w:rsidP="002E0831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4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) przed  rozpoczęciem  prac</w:t>
      </w:r>
      <w:r>
        <w:rPr>
          <w:rFonts w:ascii="Arial" w:eastAsia="Times New Roman" w:hAnsi="Arial" w:cs="Arial"/>
          <w:color w:val="000000"/>
          <w:lang w:eastAsia="ar-SA"/>
        </w:rPr>
        <w:t>, jeżeli będzie wymagane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  (w  terminie  co  najmniej  7  dni</w:t>
      </w:r>
      <w:r w:rsidR="00B7003F">
        <w:rPr>
          <w:rFonts w:ascii="Arial" w:eastAsia="Times New Roman" w:hAnsi="Arial" w:cs="Arial"/>
          <w:color w:val="000000"/>
          <w:lang w:eastAsia="ar-SA"/>
        </w:rPr>
        <w:t xml:space="preserve"> przed rozpoczęciem prac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)  na  podstawie  §  6  ust.  2 rozporządzenia  Ministra  Gospodarki,  Pracy  i  Polityki  Społecznej  z  dnia  2  kwietnia  2004  r.  w sprawie  sposobów  i  warunków  bezpiecznego  użytkowania  i  usuwania  wyrobów zawierających  azbest  (</w:t>
      </w:r>
      <w:r w:rsidR="00B7003F" w:rsidRPr="00B7003F">
        <w:rPr>
          <w:rFonts w:ascii="Arial" w:eastAsia="Times New Roman" w:hAnsi="Arial" w:cs="Arial"/>
          <w:color w:val="000000"/>
          <w:lang w:eastAsia="ar-SA"/>
        </w:rPr>
        <w:t>Dz. U. Nr 71, poz. 649 z późn. zm.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)  –  zgłosz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enie  zamiaru  przeprowadzenia prac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właściwemu organowi nadzoru budowlanego, właściwemu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 okręgowemu inspektorowi pracy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oraz właściwemu państwowemu inspektorowi sanitarnemu, </w:t>
      </w:r>
    </w:p>
    <w:p w14:paraId="005F7E23" w14:textId="033230BB" w:rsidR="0044640C" w:rsidRDefault="00EE755F" w:rsidP="0044640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) przedstawienie  Zamawiającemu  dokumentu  potwierdzającego 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 zgłoszenie  przystąpienia do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prac  polegających  na  zabezpieczeniu  lub  usunięciu  wyrobó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w  zawierających  azbest  (np.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potwierdzenie nadania zgłoszenia) niezwł</w:t>
      </w:r>
      <w:r w:rsidR="00F06C75">
        <w:rPr>
          <w:rFonts w:ascii="Arial" w:eastAsia="Times New Roman" w:hAnsi="Arial" w:cs="Arial"/>
          <w:color w:val="000000"/>
          <w:lang w:eastAsia="ar-SA"/>
        </w:rPr>
        <w:t xml:space="preserve">ocznie po dokonaniu zgłoszenia, </w:t>
      </w:r>
    </w:p>
    <w:p w14:paraId="461A87C1" w14:textId="3371C5DC" w:rsidR="00F06C75" w:rsidRPr="00F06C75" w:rsidRDefault="00F06C75" w:rsidP="00F06C75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6) p</w:t>
      </w:r>
      <w:r w:rsidRPr="00F06C75">
        <w:rPr>
          <w:rFonts w:ascii="Arial" w:eastAsia="Times New Roman" w:hAnsi="Arial" w:cs="Arial"/>
          <w:color w:val="000000"/>
          <w:lang w:eastAsia="ar-SA"/>
        </w:rPr>
        <w:t>rzekazanie Zamawiającemu kopii umów</w:t>
      </w:r>
      <w:r>
        <w:rPr>
          <w:rFonts w:ascii="Arial" w:eastAsia="Times New Roman" w:hAnsi="Arial" w:cs="Arial"/>
          <w:color w:val="000000"/>
          <w:lang w:eastAsia="ar-SA"/>
        </w:rPr>
        <w:t xml:space="preserve"> na wykonanie prac z podmiotami </w:t>
      </w:r>
      <w:r w:rsidRPr="00F06C75">
        <w:rPr>
          <w:rFonts w:ascii="Arial" w:eastAsia="Times New Roman" w:hAnsi="Arial" w:cs="Arial"/>
          <w:color w:val="000000"/>
          <w:lang w:eastAsia="ar-SA"/>
        </w:rPr>
        <w:t xml:space="preserve">uprawnionym wymienionym w §9 ust. 1 „Regulaminu wykonania i </w:t>
      </w:r>
      <w:r>
        <w:rPr>
          <w:rFonts w:ascii="Arial" w:eastAsia="Times New Roman" w:hAnsi="Arial" w:cs="Arial"/>
          <w:color w:val="000000"/>
          <w:lang w:eastAsia="ar-SA"/>
        </w:rPr>
        <w:t xml:space="preserve">finansowania </w:t>
      </w:r>
      <w:r w:rsidRPr="00F06C75">
        <w:rPr>
          <w:rFonts w:ascii="Arial" w:eastAsia="Times New Roman" w:hAnsi="Arial" w:cs="Arial"/>
          <w:color w:val="000000"/>
          <w:lang w:eastAsia="ar-SA"/>
        </w:rPr>
        <w:t xml:space="preserve">zadania pn.: „Likwidacja wyrobów budowlanych </w:t>
      </w:r>
      <w:r>
        <w:rPr>
          <w:rFonts w:ascii="Arial" w:eastAsia="Times New Roman" w:hAnsi="Arial" w:cs="Arial"/>
          <w:color w:val="000000"/>
          <w:lang w:eastAsia="ar-SA"/>
        </w:rPr>
        <w:t xml:space="preserve">zawierających azbest na terenie </w:t>
      </w:r>
      <w:r w:rsidRPr="00F06C75">
        <w:rPr>
          <w:rFonts w:ascii="Arial" w:eastAsia="Times New Roman" w:hAnsi="Arial" w:cs="Arial"/>
          <w:color w:val="000000"/>
          <w:lang w:eastAsia="ar-SA"/>
        </w:rPr>
        <w:t>Gminy Nowe Miasto nad Wartą w latach 2021-2022””</w:t>
      </w:r>
      <w:r>
        <w:rPr>
          <w:rFonts w:ascii="Arial" w:eastAsia="Times New Roman" w:hAnsi="Arial" w:cs="Arial"/>
          <w:color w:val="000000"/>
          <w:lang w:eastAsia="ar-SA"/>
        </w:rPr>
        <w:t>,</w:t>
      </w:r>
    </w:p>
    <w:p w14:paraId="0F56777A" w14:textId="40A4B3A8" w:rsidR="00F06C75" w:rsidRPr="0044640C" w:rsidRDefault="00F06C75" w:rsidP="00F06C75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Pr="00F06C75">
        <w:rPr>
          <w:rFonts w:ascii="Arial" w:eastAsia="Times New Roman" w:hAnsi="Arial" w:cs="Arial"/>
          <w:color w:val="000000"/>
          <w:lang w:eastAsia="ar-SA"/>
        </w:rPr>
        <w:t xml:space="preserve">) </w:t>
      </w:r>
      <w:r>
        <w:rPr>
          <w:rFonts w:ascii="Arial" w:eastAsia="Times New Roman" w:hAnsi="Arial" w:cs="Arial"/>
          <w:color w:val="000000"/>
          <w:lang w:eastAsia="ar-SA"/>
        </w:rPr>
        <w:t>p</w:t>
      </w:r>
      <w:r w:rsidRPr="00F06C75">
        <w:rPr>
          <w:rFonts w:ascii="Arial" w:eastAsia="Times New Roman" w:hAnsi="Arial" w:cs="Arial"/>
          <w:color w:val="000000"/>
          <w:lang w:eastAsia="ar-SA"/>
        </w:rPr>
        <w:t>rzekazanie Zamawiającemu sporządzonych proto</w:t>
      </w:r>
      <w:r>
        <w:rPr>
          <w:rFonts w:ascii="Arial" w:eastAsia="Times New Roman" w:hAnsi="Arial" w:cs="Arial"/>
          <w:color w:val="000000"/>
          <w:lang w:eastAsia="ar-SA"/>
        </w:rPr>
        <w:t xml:space="preserve">kołów odbiorów prac dla każdej </w:t>
      </w:r>
      <w:r w:rsidRPr="00F06C75">
        <w:rPr>
          <w:rFonts w:ascii="Arial" w:eastAsia="Times New Roman" w:hAnsi="Arial" w:cs="Arial"/>
          <w:color w:val="000000"/>
          <w:lang w:eastAsia="ar-SA"/>
        </w:rPr>
        <w:t>z nieruchomości, podpisanych przez Wnioskodawcę i przedstawiciela wykonawcy i/lub przedstawiciela Zamawiającego.</w:t>
      </w:r>
      <w:bookmarkStart w:id="0" w:name="_GoBack"/>
      <w:bookmarkEnd w:id="0"/>
    </w:p>
    <w:p w14:paraId="1F23514F" w14:textId="66491432" w:rsidR="006530B2" w:rsidRDefault="0041732E" w:rsidP="006530B2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4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. Wykonawca może wystawić fakturę w wysokości okreś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lonej w § 4 ust. </w:t>
      </w:r>
      <w:r w:rsidR="00874E2D">
        <w:rPr>
          <w:rFonts w:ascii="Arial" w:eastAsia="Times New Roman" w:hAnsi="Arial" w:cs="Arial"/>
          <w:color w:val="000000"/>
          <w:lang w:eastAsia="ar-SA"/>
        </w:rPr>
        <w:t>5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 umowy po odbiorze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wykonanych  prac  wolnych  od  wszelkich  wad  lub  usterek,  a </w:t>
      </w:r>
      <w:r w:rsidR="0044640C">
        <w:rPr>
          <w:rFonts w:ascii="Arial" w:eastAsia="Times New Roman" w:hAnsi="Arial" w:cs="Arial"/>
          <w:color w:val="000000"/>
          <w:lang w:eastAsia="ar-SA"/>
        </w:rPr>
        <w:t xml:space="preserve"> w  razie  wad  lub    usterek 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>stwierdzonych  w protokołach odbioru robót</w:t>
      </w:r>
      <w:r w:rsidR="00E0328C">
        <w:rPr>
          <w:rFonts w:ascii="Arial" w:eastAsia="Times New Roman" w:hAnsi="Arial" w:cs="Arial"/>
          <w:color w:val="000000"/>
          <w:lang w:eastAsia="ar-SA"/>
        </w:rPr>
        <w:t>,</w:t>
      </w:r>
      <w:r w:rsidR="0044640C" w:rsidRPr="0044640C">
        <w:rPr>
          <w:rFonts w:ascii="Arial" w:eastAsia="Times New Roman" w:hAnsi="Arial" w:cs="Arial"/>
          <w:color w:val="000000"/>
          <w:lang w:eastAsia="ar-SA"/>
        </w:rPr>
        <w:t xml:space="preserve"> po ich usunięciu.</w:t>
      </w:r>
    </w:p>
    <w:p w14:paraId="1C8D6C55" w14:textId="2896C227" w:rsidR="00E047E6" w:rsidRDefault="0041732E" w:rsidP="006530B2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</w:t>
      </w:r>
      <w:r w:rsidR="006530B2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B94498" w:rsidRPr="00B94498">
        <w:rPr>
          <w:rFonts w:ascii="Arial" w:eastAsia="Times New Roman" w:hAnsi="Arial" w:cs="Arial"/>
          <w:color w:val="000000"/>
          <w:lang w:eastAsia="ar-SA"/>
        </w:rPr>
        <w:t>W okresie realizacji umowy Wykonawca zobowiązany jest do pisemnego  powiadomienia Zamawiającego o następujących faktach:</w:t>
      </w:r>
    </w:p>
    <w:p w14:paraId="21D20FD4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1) zmianie siedziby Wykonawcy,</w:t>
      </w:r>
    </w:p>
    <w:p w14:paraId="6976C2AA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2) zmianie osób reprezentujących Wykonawcę;</w:t>
      </w:r>
    </w:p>
    <w:p w14:paraId="66ED7DCC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3) zawieszeniu działalności Wykonawcy;</w:t>
      </w:r>
    </w:p>
    <w:p w14:paraId="5717633D" w14:textId="33052FA2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4) złożeni</w:t>
      </w:r>
      <w:r w:rsidR="00E0328C">
        <w:rPr>
          <w:rFonts w:ascii="Arial" w:eastAsia="Times New Roman" w:hAnsi="Arial" w:cs="Arial"/>
          <w:color w:val="000000"/>
          <w:lang w:eastAsia="ar-SA"/>
        </w:rPr>
        <w:t>u</w:t>
      </w:r>
      <w:r w:rsidRPr="00B94498">
        <w:rPr>
          <w:rFonts w:ascii="Arial" w:eastAsia="Times New Roman" w:hAnsi="Arial" w:cs="Arial"/>
          <w:color w:val="000000"/>
          <w:lang w:eastAsia="ar-SA"/>
        </w:rPr>
        <w:t xml:space="preserve"> wniosku o ogłoszeniu upadłości;</w:t>
      </w:r>
    </w:p>
    <w:p w14:paraId="3900C95C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5) wszczęciu postępowania likwidacyjnego;</w:t>
      </w:r>
    </w:p>
    <w:p w14:paraId="366E9333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6) wszczęciu postępowania egzekucyjnego przeciwko Wykonawcy;</w:t>
      </w:r>
    </w:p>
    <w:p w14:paraId="08BB9746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7) zajęciu majątku Wykonawcy, przez co należy rozumieć zajęcie przez organ egzekucyjny wierzytelności środków trwałych, nieruchomości;</w:t>
      </w:r>
    </w:p>
    <w:p w14:paraId="64C5E8DE" w14:textId="77777777" w:rsidR="00E047E6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8) wszczęciu postępowania restrukturyzacyjnego;</w:t>
      </w:r>
    </w:p>
    <w:p w14:paraId="4966F8D4" w14:textId="4035379D" w:rsidR="00AC5B51" w:rsidRDefault="00B9449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94498">
        <w:rPr>
          <w:rFonts w:ascii="Arial" w:eastAsia="Times New Roman" w:hAnsi="Arial" w:cs="Arial"/>
          <w:color w:val="000000"/>
          <w:lang w:eastAsia="ar-SA"/>
        </w:rPr>
        <w:t>9) stwierdzeniu u osób zgłoszonych do realizacji zadania obecności koronawirusa SarsCov-2</w:t>
      </w:r>
      <w:r w:rsidR="006530B2"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14:paraId="46D2CAF9" w14:textId="77777777" w:rsidR="00607678" w:rsidRPr="00E047E6" w:rsidRDefault="00607678" w:rsidP="00E047E6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8A1D066" w14:textId="77777777" w:rsidR="00081037" w:rsidRPr="00081037" w:rsidRDefault="00081037" w:rsidP="00081037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>§ 4.</w:t>
      </w:r>
    </w:p>
    <w:p w14:paraId="63C55268" w14:textId="77777777" w:rsidR="00DA6BF8" w:rsidRDefault="00DA6BF8" w:rsidP="00DA6BF8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DA6BF8">
        <w:rPr>
          <w:rFonts w:ascii="Arial" w:eastAsia="Times New Roman" w:hAnsi="Arial" w:cs="Arial"/>
          <w:b/>
          <w:color w:val="000000"/>
          <w:lang w:eastAsia="ar-SA"/>
        </w:rPr>
        <w:t>Wynagrodzenie i warunki jego płatności</w:t>
      </w:r>
    </w:p>
    <w:p w14:paraId="21101F7D" w14:textId="6A50FB5A" w:rsidR="00DA6BF8" w:rsidRPr="00DA6BF8" w:rsidRDefault="00DA6BF8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</w:t>
      </w:r>
      <w:r>
        <w:t xml:space="preserve">. </w:t>
      </w:r>
      <w:r w:rsidRPr="00DA6BF8">
        <w:rPr>
          <w:rFonts w:ascii="Arial" w:eastAsia="Times New Roman" w:hAnsi="Arial" w:cs="Arial"/>
          <w:color w:val="000000"/>
          <w:lang w:eastAsia="ar-SA"/>
        </w:rPr>
        <w:t xml:space="preserve">Zamawiający  zapłaci  Wykonawcy  wynagrodzenie  za  zrealizowanie </w:t>
      </w:r>
      <w:r>
        <w:rPr>
          <w:rFonts w:ascii="Arial" w:eastAsia="Times New Roman" w:hAnsi="Arial" w:cs="Arial"/>
          <w:color w:val="000000"/>
          <w:lang w:eastAsia="ar-SA"/>
        </w:rPr>
        <w:t xml:space="preserve"> prac  będących    przedmiotem </w:t>
      </w:r>
      <w:r w:rsidRPr="00DA6BF8">
        <w:rPr>
          <w:rFonts w:ascii="Arial" w:eastAsia="Times New Roman" w:hAnsi="Arial" w:cs="Arial"/>
          <w:color w:val="000000"/>
          <w:lang w:eastAsia="ar-SA"/>
        </w:rPr>
        <w:t>niniejszej  umowy,  z  przeznaczonego  na  ten  cel  dofinansowa</w:t>
      </w:r>
      <w:r w:rsidR="0041732E">
        <w:rPr>
          <w:rFonts w:ascii="Arial" w:eastAsia="Times New Roman" w:hAnsi="Arial" w:cs="Arial"/>
          <w:color w:val="000000"/>
          <w:lang w:eastAsia="ar-SA"/>
        </w:rPr>
        <w:t>nia</w:t>
      </w:r>
      <w:r w:rsidR="0041732E" w:rsidRPr="0041732E">
        <w:t xml:space="preserve"> </w:t>
      </w:r>
      <w:r w:rsidR="0041732E" w:rsidRPr="0041732E">
        <w:rPr>
          <w:rFonts w:ascii="Arial" w:eastAsia="Times New Roman" w:hAnsi="Arial" w:cs="Arial"/>
          <w:color w:val="000000"/>
          <w:lang w:eastAsia="ar-SA"/>
        </w:rPr>
        <w:t>i/lub środków własnych Gminy.</w:t>
      </w:r>
    </w:p>
    <w:p w14:paraId="01672DD3" w14:textId="6901375C" w:rsidR="00DA6BF8" w:rsidRDefault="00DA6BF8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A6BF8">
        <w:rPr>
          <w:rFonts w:ascii="Arial" w:eastAsia="Times New Roman" w:hAnsi="Arial" w:cs="Arial"/>
          <w:color w:val="000000"/>
          <w:lang w:eastAsia="ar-SA"/>
        </w:rPr>
        <w:t xml:space="preserve">2. 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Rozliczenie </w:t>
      </w:r>
      <w:r w:rsidR="00E0328C">
        <w:rPr>
          <w:rFonts w:ascii="Arial" w:eastAsia="Times New Roman" w:hAnsi="Arial" w:cs="Arial"/>
          <w:color w:val="000000"/>
          <w:lang w:eastAsia="ar-SA"/>
        </w:rPr>
        <w:t xml:space="preserve">nastąpi 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w dwóch etapach: </w:t>
      </w:r>
    </w:p>
    <w:p w14:paraId="5DF3E0EF" w14:textId="4116D798" w:rsidR="006435C1" w:rsidRPr="006435C1" w:rsidRDefault="006435C1" w:rsidP="006435C1">
      <w:pPr>
        <w:spacing w:after="0"/>
        <w:ind w:left="851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6435C1">
        <w:rPr>
          <w:rFonts w:ascii="Arial" w:eastAsia="Times New Roman" w:hAnsi="Arial" w:cs="Arial"/>
          <w:b/>
          <w:color w:val="000000"/>
          <w:lang w:eastAsia="ar-SA"/>
        </w:rPr>
        <w:t>- I etap : do dnia 6 grudnia 2021 r.,</w:t>
      </w:r>
    </w:p>
    <w:p w14:paraId="503D21F6" w14:textId="2459B6AA" w:rsidR="006435C1" w:rsidRPr="006435C1" w:rsidRDefault="006435C1" w:rsidP="006435C1">
      <w:pPr>
        <w:spacing w:after="0"/>
        <w:ind w:left="851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6435C1">
        <w:rPr>
          <w:rFonts w:ascii="Arial" w:eastAsia="Times New Roman" w:hAnsi="Arial" w:cs="Arial"/>
          <w:b/>
          <w:color w:val="000000"/>
          <w:lang w:eastAsia="ar-SA"/>
        </w:rPr>
        <w:t>- II etap: do dnia 5 października 2022 r.</w:t>
      </w:r>
    </w:p>
    <w:p w14:paraId="59771F14" w14:textId="65829FF6" w:rsidR="00DA6BF8" w:rsidRPr="00DA6BF8" w:rsidRDefault="00874E2D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3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. Zamawiający zastrzega, że podane w Specyfikacji  Warunków Z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amówienia ilości demontowanych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i odbieranych płyt azbestowych mogą ulec zmianie z uwagi na nie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możliwą do przewidzenia liczbę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wniosków przekazanych do </w:t>
      </w:r>
      <w:r w:rsidR="00B6793A">
        <w:rPr>
          <w:rFonts w:ascii="Arial" w:eastAsia="Times New Roman" w:hAnsi="Arial" w:cs="Arial"/>
          <w:color w:val="000000"/>
          <w:lang w:eastAsia="ar-SA"/>
        </w:rPr>
        <w:t>Gminy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.  </w:t>
      </w:r>
    </w:p>
    <w:p w14:paraId="5FFBDD50" w14:textId="64FAD11C" w:rsidR="00DA6BF8" w:rsidRPr="00DA6BF8" w:rsidRDefault="00874E2D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4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. Całkowita wartość zamówienia nie może przekroczyć kwoty  .........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 zł brutto w tym obowiązującej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stawki podatku VAT, przy czym Zamawiający zastrzega, że kwota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 wartości zamówienia może ulec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zmianie z uwagi na niemożliwą do przewidzenia liczbę wniosków przekazanych do </w:t>
      </w:r>
      <w:r w:rsidR="00B6793A">
        <w:rPr>
          <w:rFonts w:ascii="Arial" w:eastAsia="Times New Roman" w:hAnsi="Arial" w:cs="Arial"/>
          <w:color w:val="000000"/>
          <w:lang w:eastAsia="ar-SA"/>
        </w:rPr>
        <w:t>Gminy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. </w:t>
      </w:r>
    </w:p>
    <w:p w14:paraId="5891882B" w14:textId="3559E877" w:rsidR="00DA6BF8" w:rsidRPr="00DA6BF8" w:rsidRDefault="00874E2D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5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. Wykonawca  wykona  poszczególne  objęte  dofinansowaniem  pra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ce  za  cenę  nie  wyższą  niż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określona w §4 ust. </w:t>
      </w:r>
      <w:r>
        <w:rPr>
          <w:rFonts w:ascii="Arial" w:eastAsia="Times New Roman" w:hAnsi="Arial" w:cs="Arial"/>
          <w:color w:val="000000"/>
          <w:lang w:eastAsia="ar-SA"/>
        </w:rPr>
        <w:t>4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, uwzględniając koszty jednostkowe poszczególnych prac jak następuje:  </w:t>
      </w:r>
    </w:p>
    <w:p w14:paraId="07EF81A2" w14:textId="57437A92" w:rsidR="00B469B9" w:rsidRPr="00B469B9" w:rsidRDefault="00DA6BF8" w:rsidP="00B469B9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A6BF8">
        <w:rPr>
          <w:rFonts w:ascii="Arial" w:eastAsia="Times New Roman" w:hAnsi="Arial" w:cs="Arial"/>
          <w:color w:val="000000"/>
          <w:lang w:eastAsia="ar-SA"/>
        </w:rPr>
        <w:t xml:space="preserve">1) </w:t>
      </w:r>
      <w:r w:rsidR="00B469B9" w:rsidRPr="00B469B9">
        <w:rPr>
          <w:rFonts w:ascii="Arial" w:eastAsia="Times New Roman" w:hAnsi="Arial" w:cs="Arial"/>
          <w:color w:val="000000"/>
          <w:lang w:eastAsia="ar-SA"/>
        </w:rPr>
        <w:t>Stawka łącznego kosztu odbioru transportu i unieszkodliwienia wcześniej zdjętych</w:t>
      </w:r>
    </w:p>
    <w:p w14:paraId="4644159F" w14:textId="0A4CDF80" w:rsidR="00DA6BF8" w:rsidRPr="00DA6BF8" w:rsidRDefault="00B469B9" w:rsidP="00B469B9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B469B9">
        <w:rPr>
          <w:rFonts w:ascii="Arial" w:eastAsia="Times New Roman" w:hAnsi="Arial" w:cs="Arial"/>
          <w:color w:val="000000"/>
          <w:lang w:eastAsia="ar-SA"/>
        </w:rPr>
        <w:t>zawierających azbest w przeliczeniu na 1 Mg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-..... zł brutto, (słownie: ................) </w:t>
      </w:r>
    </w:p>
    <w:p w14:paraId="51D0A7E0" w14:textId="7A3712C2" w:rsidR="00341488" w:rsidRPr="00A816D8" w:rsidRDefault="00B469B9" w:rsidP="00341488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2) </w:t>
      </w:r>
      <w:r w:rsidRPr="00B469B9">
        <w:rPr>
          <w:rFonts w:ascii="Arial" w:eastAsia="Times New Roman" w:hAnsi="Arial" w:cs="Arial"/>
          <w:color w:val="000000"/>
          <w:lang w:eastAsia="ar-SA"/>
        </w:rPr>
        <w:t>Stawka łącznego kosztu demontażu transportu unieszkodliwienia wyrobów zawierających azbest w przeliczeniu na 1 Mg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- .......... zł brutto, (słownie: ..............................)</w:t>
      </w:r>
      <w:r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29933A33" w14:textId="5F871E10" w:rsidR="006435C1" w:rsidRPr="006435C1" w:rsidRDefault="00A816D8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6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6435C1" w:rsidRPr="006435C1">
        <w:rPr>
          <w:rFonts w:ascii="Arial" w:eastAsia="Times New Roman" w:hAnsi="Arial" w:cs="Arial"/>
          <w:color w:val="000000"/>
          <w:lang w:eastAsia="ar-SA"/>
        </w:rPr>
        <w:t>Zapłata wynagrodzenia nastąpi przelewem na konto bankowe Wykonawcy wskazane na fakturze, zgłoszone do wykazu kont bankowych związanych  z prowadzeniem działalności gospodarczej lub na inne konto bankowe Wykonawcy zgłoszone do kont bankowych białej listy podatników VAT – pod rygorem odmowy zapłaty, w terminie 30 dni licząc od daty doręczenia prawidłowo sporządzonej faktury do siedziby Zamawiającego.</w:t>
      </w:r>
    </w:p>
    <w:p w14:paraId="1527C00B" w14:textId="58C77802" w:rsidR="006435C1" w:rsidRPr="00DA6BF8" w:rsidRDefault="00A816D8" w:rsidP="006435C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7</w:t>
      </w:r>
      <w:r w:rsidR="006435C1" w:rsidRPr="006435C1">
        <w:rPr>
          <w:rFonts w:ascii="Arial" w:eastAsia="Times New Roman" w:hAnsi="Arial" w:cs="Arial"/>
          <w:color w:val="000000"/>
          <w:lang w:eastAsia="ar-SA"/>
        </w:rPr>
        <w:t>.</w:t>
      </w:r>
      <w:r w:rsidR="006435C1" w:rsidRPr="006435C1">
        <w:rPr>
          <w:rFonts w:ascii="Arial" w:eastAsia="Times New Roman" w:hAnsi="Arial" w:cs="Arial"/>
          <w:color w:val="000000"/>
          <w:lang w:eastAsia="ar-SA"/>
        </w:rPr>
        <w:tab/>
        <w:t xml:space="preserve">Zamawiający będzie regulował swoje 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zobowiązania z umowy wyłącznie </w:t>
      </w:r>
      <w:r w:rsidR="006435C1" w:rsidRPr="006435C1">
        <w:rPr>
          <w:rFonts w:ascii="Arial" w:eastAsia="Times New Roman" w:hAnsi="Arial" w:cs="Arial"/>
          <w:color w:val="000000"/>
          <w:lang w:eastAsia="ar-SA"/>
        </w:rPr>
        <w:t xml:space="preserve">z zastosowaniem mechanizmu podzielonej płatności. W przypadku braku możliwości zrealizowania płatności w ten sposób z uwagi na okoliczności, co do których winę </w:t>
      </w:r>
      <w:r w:rsidR="006435C1" w:rsidRPr="000131F3">
        <w:rPr>
          <w:rFonts w:ascii="Arial" w:eastAsia="Times New Roman" w:hAnsi="Arial" w:cs="Arial"/>
          <w:lang w:eastAsia="ar-SA"/>
        </w:rPr>
        <w:t xml:space="preserve">ponosi Wykonawca (w szczególności z uwagi na brak rachunku bankowego, o którym mowa w art. 108e ustawy </w:t>
      </w:r>
      <w:r w:rsidR="006435C1" w:rsidRPr="006435C1">
        <w:rPr>
          <w:rFonts w:ascii="Arial" w:eastAsia="Times New Roman" w:hAnsi="Arial" w:cs="Arial"/>
          <w:color w:val="000000"/>
          <w:lang w:eastAsia="ar-SA"/>
        </w:rPr>
        <w:t>z 11 marca 2004 r. o podatku od towarów i usług, tj. Dz. U. 2020, poz. 106 ze zm.) odsetek za zwłokę nie nalicza się. Zapłata nie zostanie wykonana do momentu, w którym realizacja płatności z zastosowaniem mechanizmu podzielonej płatności stanie się możliwa.</w:t>
      </w:r>
    </w:p>
    <w:p w14:paraId="4C527269" w14:textId="77777777" w:rsidR="00B6793A" w:rsidRPr="00B6793A" w:rsidRDefault="00A816D8" w:rsidP="00B6793A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8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B6793A" w:rsidRPr="00B6793A">
        <w:rPr>
          <w:rFonts w:ascii="Arial" w:eastAsia="Times New Roman" w:hAnsi="Arial" w:cs="Arial"/>
          <w:color w:val="000000"/>
          <w:lang w:eastAsia="ar-SA"/>
        </w:rPr>
        <w:t xml:space="preserve">Płatności  będą  dokonywane  na  podstawie  oryginałów  faktur  VAT  doręczonych  Zamawiającemu na  podstawie  przedłożonego  przez  Wykonawcę  rozliczenia </w:t>
      </w:r>
      <w:r w:rsidR="00B6793A" w:rsidRPr="00B6793A">
        <w:rPr>
          <w:rFonts w:ascii="Arial" w:eastAsia="Times New Roman" w:hAnsi="Arial" w:cs="Arial"/>
          <w:color w:val="000000"/>
          <w:lang w:eastAsia="ar-SA"/>
        </w:rPr>
        <w:br/>
        <w:t xml:space="preserve">wraz wykazem  wykonanych prac związanych z realizacją zadania oraz kopiami protokołów </w:t>
      </w:r>
      <w:r w:rsidR="00B6793A" w:rsidRPr="00B6793A">
        <w:rPr>
          <w:rFonts w:ascii="Arial" w:eastAsia="Times New Roman" w:hAnsi="Arial" w:cs="Arial"/>
          <w:lang w:eastAsia="ar-SA"/>
        </w:rPr>
        <w:t xml:space="preserve">odbiorów prac dla każdej z nieruchomości, podpisanych przez Wnioskodawcę </w:t>
      </w:r>
      <w:r w:rsidR="00B6793A" w:rsidRPr="00B6793A">
        <w:rPr>
          <w:rFonts w:ascii="Arial" w:eastAsia="Times New Roman" w:hAnsi="Arial" w:cs="Arial"/>
          <w:lang w:eastAsia="ar-SA"/>
        </w:rPr>
        <w:br/>
        <w:t xml:space="preserve">i przedstawiciela wykonawcy i/lub przedstawiciela Zamawiającego; protokołu częściowego/końcowego przekazania i utylizacji  odpadów  zawierających  azbest  </w:t>
      </w:r>
      <w:r w:rsidR="00B6793A" w:rsidRPr="00B6793A">
        <w:rPr>
          <w:rFonts w:ascii="Arial" w:eastAsia="Times New Roman" w:hAnsi="Arial" w:cs="Arial"/>
          <w:color w:val="000000"/>
          <w:lang w:eastAsia="ar-SA"/>
        </w:rPr>
        <w:t xml:space="preserve">(karta  przekazania odpadów). W przypadku przedłożenia nieprawidłowo sporządzonych dokumentów, Zamawiający zawiadomi pisemnie  Wykonawcę  w  ciągu  7  dni  od  otrzymania  dokumentów  o  występujących  w  nich  nieprawidłowościach  i  wezwie  go  do  ich  poprawienia  w  terminie  7  dni.  Do  czasu  zrealizowania wezwania nie może zostać dokonana płatność wynikająca z faktury VAT. </w:t>
      </w:r>
    </w:p>
    <w:p w14:paraId="3803028A" w14:textId="547CA1A7" w:rsidR="00DA6BF8" w:rsidRPr="00DA6BF8" w:rsidRDefault="00DA6BF8" w:rsidP="00874E2D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73513FD4" w14:textId="2D6BF135" w:rsidR="00DA6BF8" w:rsidRPr="00DA6BF8" w:rsidRDefault="00A816D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9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. Płatności  będą  dokonywane  przelewem  w  terminie  do  .......  dn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i  od  daty  otrzymania  przez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zamawiającego prawidłowo wystawionych faktur VAT, na num</w:t>
      </w:r>
      <w:r w:rsidR="006435C1">
        <w:rPr>
          <w:rFonts w:ascii="Arial" w:eastAsia="Times New Roman" w:hAnsi="Arial" w:cs="Arial"/>
          <w:color w:val="000000"/>
          <w:lang w:eastAsia="ar-SA"/>
        </w:rPr>
        <w:t>er rachunku bankowego wskazan</w:t>
      </w:r>
      <w:r w:rsidR="0000784C">
        <w:rPr>
          <w:rFonts w:ascii="Arial" w:eastAsia="Times New Roman" w:hAnsi="Arial" w:cs="Arial"/>
          <w:color w:val="000000"/>
          <w:lang w:eastAsia="ar-SA"/>
        </w:rPr>
        <w:t>ego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na fakturach. Za datę zapłaty uważa się dzień obciążenia rachunku bankowego Zamawiającego.  </w:t>
      </w:r>
    </w:p>
    <w:p w14:paraId="0F0A9E7B" w14:textId="56635877" w:rsidR="00DA6BF8" w:rsidRPr="00DA6BF8" w:rsidRDefault="00A816D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10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.  Wykonawca wystawi fakturę zgodnie z danymi: </w:t>
      </w:r>
    </w:p>
    <w:p w14:paraId="256E8EE8" w14:textId="0759B69D" w:rsidR="00DA6BF8" w:rsidRPr="00DA6BF8" w:rsidRDefault="00DA6BF8" w:rsidP="00C41751">
      <w:pPr>
        <w:tabs>
          <w:tab w:val="left" w:pos="1701"/>
        </w:tabs>
        <w:spacing w:after="0"/>
        <w:ind w:left="1701" w:hanging="1134"/>
        <w:jc w:val="both"/>
        <w:rPr>
          <w:rFonts w:ascii="Arial" w:eastAsia="Times New Roman" w:hAnsi="Arial" w:cs="Arial"/>
          <w:color w:val="000000"/>
          <w:lang w:eastAsia="ar-SA"/>
        </w:rPr>
      </w:pPr>
      <w:r w:rsidRPr="006435C1">
        <w:rPr>
          <w:rFonts w:ascii="Arial" w:eastAsia="Times New Roman" w:hAnsi="Arial" w:cs="Arial"/>
          <w:b/>
          <w:color w:val="000000"/>
          <w:lang w:eastAsia="ar-SA"/>
        </w:rPr>
        <w:t>nabywca:</w:t>
      </w:r>
      <w:r w:rsidRPr="00DA6BF8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6435C1">
        <w:rPr>
          <w:rFonts w:ascii="Arial" w:eastAsia="Times New Roman" w:hAnsi="Arial" w:cs="Arial"/>
          <w:color w:val="000000"/>
          <w:lang w:eastAsia="ar-SA"/>
        </w:rPr>
        <w:t>Gmina Nowe Miasto nad Wartą, ul. Poznańska 14, 63-040 Nowe Miasto nad Wartą, NIP 786-16-23-752</w:t>
      </w:r>
    </w:p>
    <w:p w14:paraId="1D6D12EE" w14:textId="616764E6" w:rsidR="00DA6BF8" w:rsidRPr="00DA6BF8" w:rsidRDefault="00DA6BF8" w:rsidP="00C41751">
      <w:pPr>
        <w:tabs>
          <w:tab w:val="left" w:pos="1701"/>
        </w:tabs>
        <w:spacing w:after="0"/>
        <w:ind w:left="1701" w:hanging="1134"/>
        <w:jc w:val="both"/>
        <w:rPr>
          <w:rFonts w:ascii="Arial" w:eastAsia="Times New Roman" w:hAnsi="Arial" w:cs="Arial"/>
          <w:color w:val="000000"/>
          <w:lang w:eastAsia="ar-SA"/>
        </w:rPr>
      </w:pPr>
      <w:r w:rsidRPr="006435C1">
        <w:rPr>
          <w:rFonts w:ascii="Arial" w:eastAsia="Times New Roman" w:hAnsi="Arial" w:cs="Arial"/>
          <w:b/>
          <w:color w:val="000000"/>
          <w:lang w:eastAsia="ar-SA"/>
        </w:rPr>
        <w:t>odbiorca</w:t>
      </w:r>
      <w:r w:rsidRPr="00DA6BF8"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="006435C1">
        <w:rPr>
          <w:rFonts w:ascii="Arial" w:eastAsia="Times New Roman" w:hAnsi="Arial" w:cs="Arial"/>
          <w:color w:val="000000"/>
          <w:lang w:eastAsia="ar-SA"/>
        </w:rPr>
        <w:t>Urząd Gminy Nowe Miasto nad Wartą, ul. Poznańska 14, 63-040 Nowe Miasto nad Wartą.</w:t>
      </w:r>
    </w:p>
    <w:p w14:paraId="2D650615" w14:textId="0F773AB6" w:rsidR="00DA6BF8" w:rsidRPr="00DA6BF8" w:rsidRDefault="00A816D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11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.  Jeżeli  objęte  daną  fakturą  części  przedmiotu  umowy 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 były  wykonywane  z  udziałem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podwykonawcy lub dalszych podwykonawców, do fa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ktury wykonawca obowiązany jest dołączyć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oświadczenia  podwykonawców  i  dalszych  podwykonawców,  że  wykonawca  n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ie  zalega  z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płatnościami  wynikającymi  z  podpisanych  umów  i wystawionych  fa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ktur.  Oświadczenie  nie  może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być wystawione z datą wcześniejszą niż protokół odbioru danej części przedmiotu umowy. </w:t>
      </w:r>
    </w:p>
    <w:p w14:paraId="621D31B3" w14:textId="47979BB1" w:rsidR="00DA6BF8" w:rsidRPr="00DA6BF8" w:rsidRDefault="00A816D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12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.  W  przypadku  faktury  końcowej  wykonawca  jest  zobowiązany  dołączyć  do  niej  oświadczenia wszystkich  podwykonawców  i  dalszych  podwykonawców,  ż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e  wykonawca  dokonał  zapłaty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wszelkich należności wynikających z zawartych umów z tytułu realizacji przedmiotu umowy. </w:t>
      </w:r>
    </w:p>
    <w:p w14:paraId="1659057C" w14:textId="6D3F93B4" w:rsidR="00DA6BF8" w:rsidRPr="00DA6BF8" w:rsidRDefault="00DA6BF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 w:rsidRPr="00DA6BF8">
        <w:rPr>
          <w:rFonts w:ascii="Arial" w:eastAsia="Times New Roman" w:hAnsi="Arial" w:cs="Arial"/>
          <w:color w:val="000000"/>
          <w:lang w:eastAsia="ar-SA"/>
        </w:rPr>
        <w:t>1</w:t>
      </w:r>
      <w:r w:rsidR="00A816D8">
        <w:rPr>
          <w:rFonts w:ascii="Arial" w:eastAsia="Times New Roman" w:hAnsi="Arial" w:cs="Arial"/>
          <w:color w:val="000000"/>
          <w:lang w:eastAsia="ar-SA"/>
        </w:rPr>
        <w:t>3</w:t>
      </w:r>
      <w:r w:rsidRPr="00DA6BF8">
        <w:rPr>
          <w:rFonts w:ascii="Arial" w:eastAsia="Times New Roman" w:hAnsi="Arial" w:cs="Arial"/>
          <w:color w:val="000000"/>
          <w:lang w:eastAsia="ar-SA"/>
        </w:rPr>
        <w:t>.  W przypadku nieprzedstawienia przez wykonawcę wszystkich do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wodów zapłaty, o których mowa  </w:t>
      </w:r>
      <w:r w:rsidR="00874E2D">
        <w:rPr>
          <w:rFonts w:ascii="Arial" w:eastAsia="Times New Roman" w:hAnsi="Arial" w:cs="Arial"/>
          <w:color w:val="000000"/>
          <w:lang w:eastAsia="ar-SA"/>
        </w:rPr>
        <w:t>w § 4 ust. 1</w:t>
      </w:r>
      <w:r w:rsidR="00A816D8">
        <w:rPr>
          <w:rFonts w:ascii="Arial" w:eastAsia="Times New Roman" w:hAnsi="Arial" w:cs="Arial"/>
          <w:color w:val="000000"/>
          <w:lang w:eastAsia="ar-SA"/>
        </w:rPr>
        <w:t>1 i 12</w:t>
      </w:r>
      <w:r w:rsidRPr="00DA6BF8">
        <w:rPr>
          <w:rFonts w:ascii="Arial" w:eastAsia="Times New Roman" w:hAnsi="Arial" w:cs="Arial"/>
          <w:color w:val="000000"/>
          <w:lang w:eastAsia="ar-SA"/>
        </w:rPr>
        <w:t>, wstrzymuje się wypłatę należnego wynagrodzen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ia za odebrane prace, w części </w:t>
      </w:r>
      <w:r w:rsidRPr="00DA6BF8">
        <w:rPr>
          <w:rFonts w:ascii="Arial" w:eastAsia="Times New Roman" w:hAnsi="Arial" w:cs="Arial"/>
          <w:color w:val="000000"/>
          <w:lang w:eastAsia="ar-SA"/>
        </w:rPr>
        <w:t xml:space="preserve">równej sumie kwot wynikających z nieprzedstawionych dowodów zapłaty. </w:t>
      </w:r>
    </w:p>
    <w:p w14:paraId="1D2DD40A" w14:textId="2DDAF3F5" w:rsidR="00DA6BF8" w:rsidRPr="00DA6BF8" w:rsidRDefault="00A816D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14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>.  Wszelkie rozliczenia finansowe między zamawiającym, a wykon</w:t>
      </w:r>
      <w:r w:rsidR="006435C1">
        <w:rPr>
          <w:rFonts w:ascii="Arial" w:eastAsia="Times New Roman" w:hAnsi="Arial" w:cs="Arial"/>
          <w:color w:val="000000"/>
          <w:lang w:eastAsia="ar-SA"/>
        </w:rPr>
        <w:t xml:space="preserve">awcą będą prowadzone w złotych 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polskich, w zaokrągleniu do dwóch miejsc po przecinku. </w:t>
      </w:r>
    </w:p>
    <w:p w14:paraId="022C4400" w14:textId="5D2586D5" w:rsidR="00DA6BF8" w:rsidRPr="00DA6BF8" w:rsidRDefault="00A816D8" w:rsidP="00FF719D">
      <w:p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15</w:t>
      </w:r>
      <w:r w:rsidR="00DA6BF8" w:rsidRPr="00DA6BF8">
        <w:rPr>
          <w:rFonts w:ascii="Arial" w:eastAsia="Times New Roman" w:hAnsi="Arial" w:cs="Arial"/>
          <w:color w:val="000000"/>
          <w:lang w:eastAsia="ar-SA"/>
        </w:rPr>
        <w:t xml:space="preserve">.  Wykonawca upoważnia zamawiającego do potrącenia:  </w:t>
      </w:r>
    </w:p>
    <w:p w14:paraId="77396899" w14:textId="77777777" w:rsidR="00DA6BF8" w:rsidRPr="00DA6BF8" w:rsidRDefault="00DA6BF8" w:rsidP="00FF719D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A6BF8">
        <w:rPr>
          <w:rFonts w:ascii="Arial" w:eastAsia="Times New Roman" w:hAnsi="Arial" w:cs="Arial"/>
          <w:color w:val="000000"/>
          <w:lang w:eastAsia="ar-SA"/>
        </w:rPr>
        <w:t xml:space="preserve">1) kar umownych określonych w niniejszej umowie, w tym w § 6 umowy, </w:t>
      </w:r>
    </w:p>
    <w:p w14:paraId="4CF45A23" w14:textId="19B9404F" w:rsidR="00DA6BF8" w:rsidRDefault="00DA6BF8" w:rsidP="00C41751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DA6BF8">
        <w:rPr>
          <w:rFonts w:ascii="Arial" w:eastAsia="Times New Roman" w:hAnsi="Arial" w:cs="Arial"/>
          <w:color w:val="000000"/>
          <w:lang w:eastAsia="ar-SA"/>
        </w:rPr>
        <w:t>2) płatności na rzecz podwykonawcó</w:t>
      </w:r>
      <w:r w:rsidR="00C41751">
        <w:rPr>
          <w:rFonts w:ascii="Arial" w:eastAsia="Times New Roman" w:hAnsi="Arial" w:cs="Arial"/>
          <w:color w:val="000000"/>
          <w:lang w:eastAsia="ar-SA"/>
        </w:rPr>
        <w:t xml:space="preserve">w oraz dalszych podwykonawców. </w:t>
      </w:r>
    </w:p>
    <w:p w14:paraId="5133A599" w14:textId="7FE56911" w:rsidR="0000784C" w:rsidRPr="00DA6BF8" w:rsidRDefault="0000784C" w:rsidP="0000784C">
      <w:pPr>
        <w:spacing w:after="0"/>
        <w:ind w:left="567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Wskazane należności Zamawiający potrąca bez konieczności informowania Wykonawcy.</w:t>
      </w:r>
    </w:p>
    <w:p w14:paraId="7855A7C1" w14:textId="77777777" w:rsidR="005105E6" w:rsidRDefault="005105E6" w:rsidP="00C41751">
      <w:pPr>
        <w:spacing w:after="0"/>
        <w:rPr>
          <w:rFonts w:ascii="Arial" w:eastAsia="Times New Roman" w:hAnsi="Arial" w:cs="Arial"/>
          <w:b/>
          <w:color w:val="000000"/>
          <w:lang w:eastAsia="ar-SA"/>
        </w:rPr>
      </w:pPr>
    </w:p>
    <w:p w14:paraId="09118350" w14:textId="77777777" w:rsidR="005105E6" w:rsidRDefault="005105E6" w:rsidP="005E7CF7">
      <w:pPr>
        <w:spacing w:after="0"/>
        <w:ind w:left="284" w:hanging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25C0B88D" w14:textId="77777777" w:rsidR="00270C81" w:rsidRDefault="00270C81" w:rsidP="00270C81">
      <w:pPr>
        <w:jc w:val="center"/>
        <w:rPr>
          <w:rFonts w:ascii="Arial" w:eastAsia="Times New Roman" w:hAnsi="Arial" w:cs="Arial"/>
          <w:b/>
          <w:lang w:eastAsia="ar-SA"/>
        </w:rPr>
      </w:pPr>
      <w:r w:rsidRPr="00270C81">
        <w:rPr>
          <w:rFonts w:ascii="Arial" w:eastAsia="Times New Roman" w:hAnsi="Arial" w:cs="Arial"/>
          <w:b/>
          <w:lang w:eastAsia="ar-SA"/>
        </w:rPr>
        <w:t xml:space="preserve">§ 5 </w:t>
      </w:r>
    </w:p>
    <w:p w14:paraId="63BC6DA0" w14:textId="2F06175F" w:rsidR="005E121D" w:rsidRDefault="00270C81" w:rsidP="005E121D">
      <w:pPr>
        <w:jc w:val="center"/>
        <w:rPr>
          <w:rFonts w:ascii="Arial" w:eastAsia="Times New Roman" w:hAnsi="Arial" w:cs="Arial"/>
          <w:b/>
          <w:lang w:eastAsia="ar-SA"/>
        </w:rPr>
      </w:pPr>
      <w:r w:rsidRPr="00270C81">
        <w:rPr>
          <w:rFonts w:ascii="Arial" w:eastAsia="Times New Roman" w:hAnsi="Arial" w:cs="Arial"/>
          <w:b/>
          <w:lang w:eastAsia="ar-SA"/>
        </w:rPr>
        <w:t>Podwykonawstwo</w:t>
      </w:r>
      <w:r w:rsidR="005E121D">
        <w:rPr>
          <w:rFonts w:ascii="Arial" w:eastAsia="Times New Roman" w:hAnsi="Arial" w:cs="Arial"/>
          <w:b/>
          <w:lang w:eastAsia="ar-SA"/>
        </w:rPr>
        <w:br/>
        <w:t>(jeżeli dotyczy)</w:t>
      </w:r>
    </w:p>
    <w:p w14:paraId="05B19F11" w14:textId="0F5C2E32" w:rsidR="00687944" w:rsidRPr="00687944" w:rsidRDefault="00687944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1.  Zamawiający  dopuszcza  możliwość  zlecenia  przez  Wykonawcę  wykonania  części  zamówienia będących przedmiotem umowy Podwykonawcom. </w:t>
      </w:r>
    </w:p>
    <w:p w14:paraId="71C2713B" w14:textId="5E6B0385" w:rsidR="00687944" w:rsidRPr="00687944" w:rsidRDefault="00687944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>2.  Wykonawca  jest  zobowiązany  do  zawiadomienia  Zamawiając</w:t>
      </w:r>
      <w:r>
        <w:rPr>
          <w:rFonts w:ascii="Arial" w:eastAsia="Times New Roman" w:hAnsi="Arial" w:cs="Arial"/>
          <w:lang w:eastAsia="ar-SA"/>
        </w:rPr>
        <w:t xml:space="preserve">ego  o  powierzeniu  wykonania </w:t>
      </w:r>
      <w:r w:rsidRPr="00687944">
        <w:rPr>
          <w:rFonts w:ascii="Arial" w:eastAsia="Times New Roman" w:hAnsi="Arial" w:cs="Arial"/>
          <w:lang w:eastAsia="ar-SA"/>
        </w:rPr>
        <w:t xml:space="preserve">zamówienia podwykonawcy oraz o zakresie prac jaki mu powierzył. </w:t>
      </w:r>
    </w:p>
    <w:p w14:paraId="33D1E85F" w14:textId="5C13E024" w:rsidR="00687944" w:rsidRPr="00687944" w:rsidRDefault="00580347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 J</w:t>
      </w:r>
      <w:r w:rsidR="00687944" w:rsidRPr="00687944">
        <w:rPr>
          <w:rFonts w:ascii="Arial" w:eastAsia="Times New Roman" w:hAnsi="Arial" w:cs="Arial"/>
          <w:lang w:eastAsia="ar-SA"/>
        </w:rPr>
        <w:t>eżeli zmiana albo rezygnacja z podwykonawcy dotyczy podmiot</w:t>
      </w:r>
      <w:r w:rsidR="00687944">
        <w:rPr>
          <w:rFonts w:ascii="Arial" w:eastAsia="Times New Roman" w:hAnsi="Arial" w:cs="Arial"/>
          <w:lang w:eastAsia="ar-SA"/>
        </w:rPr>
        <w:t xml:space="preserve">u, na którego zasoby wykonawca </w:t>
      </w:r>
      <w:r w:rsidR="00687944" w:rsidRPr="00687944">
        <w:rPr>
          <w:rFonts w:ascii="Arial" w:eastAsia="Times New Roman" w:hAnsi="Arial" w:cs="Arial"/>
          <w:lang w:eastAsia="ar-SA"/>
        </w:rPr>
        <w:t xml:space="preserve">powoływał  się  na  zasadach  określonych  w  art.  118  </w:t>
      </w:r>
      <w:proofErr w:type="spellStart"/>
      <w:r w:rsidR="0000784C">
        <w:rPr>
          <w:rFonts w:ascii="Arial" w:eastAsia="Times New Roman" w:hAnsi="Arial" w:cs="Arial"/>
          <w:lang w:eastAsia="ar-SA"/>
        </w:rPr>
        <w:t>Pzp</w:t>
      </w:r>
      <w:proofErr w:type="spellEnd"/>
      <w:r w:rsidR="0000784C">
        <w:rPr>
          <w:rFonts w:ascii="Arial" w:eastAsia="Times New Roman" w:hAnsi="Arial" w:cs="Arial"/>
          <w:lang w:eastAsia="ar-SA"/>
        </w:rPr>
        <w:t xml:space="preserve"> </w:t>
      </w:r>
      <w:r w:rsidR="00687944" w:rsidRPr="00687944">
        <w:rPr>
          <w:rFonts w:ascii="Arial" w:eastAsia="Times New Roman" w:hAnsi="Arial" w:cs="Arial"/>
          <w:lang w:eastAsia="ar-SA"/>
        </w:rPr>
        <w:t xml:space="preserve">,    </w:t>
      </w:r>
      <w:r w:rsidR="00687944">
        <w:rPr>
          <w:rFonts w:ascii="Arial" w:eastAsia="Times New Roman" w:hAnsi="Arial" w:cs="Arial"/>
          <w:lang w:eastAsia="ar-SA"/>
        </w:rPr>
        <w:t xml:space="preserve">w  celu  wykazania  spełnienia </w:t>
      </w:r>
      <w:r w:rsidR="00687944" w:rsidRPr="00687944">
        <w:rPr>
          <w:rFonts w:ascii="Arial" w:eastAsia="Times New Roman" w:hAnsi="Arial" w:cs="Arial"/>
          <w:lang w:eastAsia="ar-SA"/>
        </w:rPr>
        <w:t xml:space="preserve">warunków udziału w postępowaniu, wykonawca jest zobowiązany wykazać zamawiającemu, że: </w:t>
      </w:r>
    </w:p>
    <w:p w14:paraId="297FB1CA" w14:textId="030ACCEC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>1) proponowany  inny  podwykonawca  lub  wykonawca  samodzielnie</w:t>
      </w:r>
      <w:r>
        <w:rPr>
          <w:rFonts w:ascii="Arial" w:eastAsia="Times New Roman" w:hAnsi="Arial" w:cs="Arial"/>
          <w:lang w:eastAsia="ar-SA"/>
        </w:rPr>
        <w:t xml:space="preserve">  spełnia  je  w  stopniu  nie </w:t>
      </w:r>
      <w:r w:rsidRPr="00687944">
        <w:rPr>
          <w:rFonts w:ascii="Arial" w:eastAsia="Times New Roman" w:hAnsi="Arial" w:cs="Arial"/>
          <w:lang w:eastAsia="ar-SA"/>
        </w:rPr>
        <w:t>mniejszym  niż  podwykonawca,  na  którego  zasoby  wykonaw</w:t>
      </w:r>
      <w:r>
        <w:rPr>
          <w:rFonts w:ascii="Arial" w:eastAsia="Times New Roman" w:hAnsi="Arial" w:cs="Arial"/>
          <w:lang w:eastAsia="ar-SA"/>
        </w:rPr>
        <w:t xml:space="preserve">ca  powoływał  się  w  trakcie </w:t>
      </w:r>
      <w:r w:rsidRPr="00687944">
        <w:rPr>
          <w:rFonts w:ascii="Arial" w:eastAsia="Times New Roman" w:hAnsi="Arial" w:cs="Arial"/>
          <w:lang w:eastAsia="ar-SA"/>
        </w:rPr>
        <w:t xml:space="preserve">postępowania o udzielenie zamówienia oraz  </w:t>
      </w:r>
    </w:p>
    <w:p w14:paraId="22D4669B" w14:textId="77777777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2) brak jest podstaw do wykluczenia proponowanego podwykonawcy. </w:t>
      </w:r>
    </w:p>
    <w:p w14:paraId="607F6181" w14:textId="018AB207" w:rsidR="00687944" w:rsidRPr="00687944" w:rsidRDefault="00687944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>4.  Przepisu  ust.  2  nie  stosuje  się  wobec  podwykonawców  niebędą</w:t>
      </w:r>
      <w:r>
        <w:rPr>
          <w:rFonts w:ascii="Arial" w:eastAsia="Times New Roman" w:hAnsi="Arial" w:cs="Arial"/>
          <w:lang w:eastAsia="ar-SA"/>
        </w:rPr>
        <w:t xml:space="preserve">cych  podmiotami,  na  których </w:t>
      </w:r>
      <w:r w:rsidRPr="00687944">
        <w:rPr>
          <w:rFonts w:ascii="Arial" w:eastAsia="Times New Roman" w:hAnsi="Arial" w:cs="Arial"/>
          <w:lang w:eastAsia="ar-SA"/>
        </w:rPr>
        <w:t>zasoby  wykonawca  powoływał  się  na  zasadach  określonych  w  ar</w:t>
      </w:r>
      <w:r>
        <w:rPr>
          <w:rFonts w:ascii="Arial" w:eastAsia="Times New Roman" w:hAnsi="Arial" w:cs="Arial"/>
          <w:lang w:eastAsia="ar-SA"/>
        </w:rPr>
        <w:t xml:space="preserve">t.  118   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  oraz  do </w:t>
      </w:r>
      <w:r w:rsidRPr="00687944">
        <w:rPr>
          <w:rFonts w:ascii="Arial" w:eastAsia="Times New Roman" w:hAnsi="Arial" w:cs="Arial"/>
          <w:lang w:eastAsia="ar-SA"/>
        </w:rPr>
        <w:t xml:space="preserve">dalszych podwykonawców. </w:t>
      </w:r>
    </w:p>
    <w:p w14:paraId="41089E3A" w14:textId="57BE8AE5" w:rsidR="00687944" w:rsidRPr="00687944" w:rsidRDefault="00580347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5. </w:t>
      </w:r>
      <w:r w:rsidR="00687944" w:rsidRPr="00687944">
        <w:rPr>
          <w:rFonts w:ascii="Arial" w:eastAsia="Times New Roman" w:hAnsi="Arial" w:cs="Arial"/>
          <w:lang w:eastAsia="ar-SA"/>
        </w:rPr>
        <w:t>Postanowienia dotyczące podwykonawcy odnoszą się wprost ró</w:t>
      </w:r>
      <w:r w:rsidR="00687944">
        <w:rPr>
          <w:rFonts w:ascii="Arial" w:eastAsia="Times New Roman" w:hAnsi="Arial" w:cs="Arial"/>
          <w:lang w:eastAsia="ar-SA"/>
        </w:rPr>
        <w:t xml:space="preserve">wnież do dalszego podwykonawcy </w:t>
      </w:r>
      <w:r w:rsidR="00687944" w:rsidRPr="00687944">
        <w:rPr>
          <w:rFonts w:ascii="Arial" w:eastAsia="Times New Roman" w:hAnsi="Arial" w:cs="Arial"/>
          <w:lang w:eastAsia="ar-SA"/>
        </w:rPr>
        <w:t>oraz  umów  zawieranych  między  podwykonawcą  i dalszym  podwy</w:t>
      </w:r>
      <w:r w:rsidR="00687944">
        <w:rPr>
          <w:rFonts w:ascii="Arial" w:eastAsia="Times New Roman" w:hAnsi="Arial" w:cs="Arial"/>
          <w:lang w:eastAsia="ar-SA"/>
        </w:rPr>
        <w:t xml:space="preserve">konawcą  lub  między  dalszymi </w:t>
      </w:r>
      <w:r w:rsidR="00687944" w:rsidRPr="00687944">
        <w:rPr>
          <w:rFonts w:ascii="Arial" w:eastAsia="Times New Roman" w:hAnsi="Arial" w:cs="Arial"/>
          <w:lang w:eastAsia="ar-SA"/>
        </w:rPr>
        <w:t xml:space="preserve">podwykonawcami. </w:t>
      </w:r>
    </w:p>
    <w:p w14:paraId="53E36D2A" w14:textId="028D77E4" w:rsidR="00687944" w:rsidRPr="00687944" w:rsidRDefault="00580347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6. </w:t>
      </w:r>
      <w:r w:rsidR="00687944" w:rsidRPr="00687944">
        <w:rPr>
          <w:rFonts w:ascii="Arial" w:eastAsia="Times New Roman" w:hAnsi="Arial" w:cs="Arial"/>
          <w:lang w:eastAsia="ar-SA"/>
        </w:rPr>
        <w:t>Wykonawca jest odpowiedzialny za działania lub zaniechania podw</w:t>
      </w:r>
      <w:r w:rsidR="00687944">
        <w:rPr>
          <w:rFonts w:ascii="Arial" w:eastAsia="Times New Roman" w:hAnsi="Arial" w:cs="Arial"/>
          <w:lang w:eastAsia="ar-SA"/>
        </w:rPr>
        <w:t xml:space="preserve">ykonawcy, jego przedstawicieli </w:t>
      </w:r>
      <w:r w:rsidR="00687944" w:rsidRPr="00687944">
        <w:rPr>
          <w:rFonts w:ascii="Arial" w:eastAsia="Times New Roman" w:hAnsi="Arial" w:cs="Arial"/>
          <w:lang w:eastAsia="ar-SA"/>
        </w:rPr>
        <w:t>lub  pracowników,  jak  za  własne  działania  lub  zaniechania.  Wy</w:t>
      </w:r>
      <w:r w:rsidR="00687944">
        <w:rPr>
          <w:rFonts w:ascii="Arial" w:eastAsia="Times New Roman" w:hAnsi="Arial" w:cs="Arial"/>
          <w:lang w:eastAsia="ar-SA"/>
        </w:rPr>
        <w:t xml:space="preserve">konawca  jest  zobowiązany  do </w:t>
      </w:r>
      <w:r w:rsidR="00687944" w:rsidRPr="00687944">
        <w:rPr>
          <w:rFonts w:ascii="Arial" w:eastAsia="Times New Roman" w:hAnsi="Arial" w:cs="Arial"/>
          <w:lang w:eastAsia="ar-SA"/>
        </w:rPr>
        <w:t>sprawowania  na  bieżąco  nadzoru  nad  pracami  wykonywanymi  p</w:t>
      </w:r>
      <w:r w:rsidR="00687944">
        <w:rPr>
          <w:rFonts w:ascii="Arial" w:eastAsia="Times New Roman" w:hAnsi="Arial" w:cs="Arial"/>
          <w:lang w:eastAsia="ar-SA"/>
        </w:rPr>
        <w:t xml:space="preserve">rzez  podwykonawcę  i  do  ich </w:t>
      </w:r>
      <w:r w:rsidR="00687944" w:rsidRPr="00687944">
        <w:rPr>
          <w:rFonts w:ascii="Arial" w:eastAsia="Times New Roman" w:hAnsi="Arial" w:cs="Arial"/>
          <w:lang w:eastAsia="ar-SA"/>
        </w:rPr>
        <w:t xml:space="preserve">koordynacji. </w:t>
      </w:r>
    </w:p>
    <w:p w14:paraId="5F75C34C" w14:textId="40DC6E11" w:rsidR="00687944" w:rsidRPr="00687944" w:rsidRDefault="00687944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lastRenderedPageBreak/>
        <w:t>7.  W celu powierzenia wykonania części zamówienia podwykona</w:t>
      </w:r>
      <w:r>
        <w:rPr>
          <w:rFonts w:ascii="Arial" w:eastAsia="Times New Roman" w:hAnsi="Arial" w:cs="Arial"/>
          <w:lang w:eastAsia="ar-SA"/>
        </w:rPr>
        <w:t xml:space="preserve">wcy, wykonawca zawiera umowę o </w:t>
      </w:r>
      <w:r w:rsidRPr="00687944">
        <w:rPr>
          <w:rFonts w:ascii="Arial" w:eastAsia="Times New Roman" w:hAnsi="Arial" w:cs="Arial"/>
          <w:lang w:eastAsia="ar-SA"/>
        </w:rPr>
        <w:t xml:space="preserve">podwykonawstwo w rozumieniu art. 7 pkt 27 </w:t>
      </w:r>
      <w:proofErr w:type="spellStart"/>
      <w:r w:rsidR="00A9269C">
        <w:rPr>
          <w:rFonts w:ascii="Arial" w:eastAsia="Times New Roman" w:hAnsi="Arial" w:cs="Arial"/>
          <w:lang w:eastAsia="ar-SA"/>
        </w:rPr>
        <w:t>Pzp</w:t>
      </w:r>
      <w:proofErr w:type="spellEnd"/>
      <w:r w:rsidRPr="00687944">
        <w:rPr>
          <w:rFonts w:ascii="Arial" w:eastAsia="Times New Roman" w:hAnsi="Arial" w:cs="Arial"/>
          <w:lang w:eastAsia="ar-SA"/>
        </w:rPr>
        <w:t xml:space="preserve">. </w:t>
      </w:r>
    </w:p>
    <w:p w14:paraId="6FC0166B" w14:textId="72BEDD5B" w:rsidR="00687944" w:rsidRPr="00687944" w:rsidRDefault="00580347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8. </w:t>
      </w:r>
      <w:r w:rsidR="00687944" w:rsidRPr="00687944">
        <w:rPr>
          <w:rFonts w:ascii="Arial" w:eastAsia="Times New Roman" w:hAnsi="Arial" w:cs="Arial"/>
          <w:lang w:eastAsia="ar-SA"/>
        </w:rPr>
        <w:t xml:space="preserve">Każdy projekt umowy i umowa o podwykonawstwo </w:t>
      </w:r>
      <w:r w:rsidR="00A9269C">
        <w:rPr>
          <w:rFonts w:ascii="Arial" w:eastAsia="Times New Roman" w:hAnsi="Arial" w:cs="Arial"/>
          <w:lang w:eastAsia="ar-SA"/>
        </w:rPr>
        <w:t xml:space="preserve">nie może zawierać postanowień sprzecznych </w:t>
      </w:r>
      <w:r w:rsidR="00687944" w:rsidRPr="00687944">
        <w:rPr>
          <w:rFonts w:ascii="Arial" w:eastAsia="Times New Roman" w:hAnsi="Arial" w:cs="Arial"/>
          <w:lang w:eastAsia="ar-SA"/>
        </w:rPr>
        <w:t>z postanowieniami niniejszej umowy</w:t>
      </w:r>
      <w:r w:rsidR="00A9269C">
        <w:rPr>
          <w:rFonts w:ascii="Arial" w:eastAsia="Times New Roman" w:hAnsi="Arial" w:cs="Arial"/>
          <w:lang w:eastAsia="ar-SA"/>
        </w:rPr>
        <w:t xml:space="preserve">, a także </w:t>
      </w:r>
      <w:r w:rsidR="00687944" w:rsidRPr="00687944">
        <w:rPr>
          <w:rFonts w:ascii="Arial" w:eastAsia="Times New Roman" w:hAnsi="Arial" w:cs="Arial"/>
          <w:lang w:eastAsia="ar-SA"/>
        </w:rPr>
        <w:t xml:space="preserve"> </w:t>
      </w:r>
      <w:r w:rsidR="00A9269C">
        <w:rPr>
          <w:rFonts w:ascii="Arial" w:eastAsia="Times New Roman" w:hAnsi="Arial" w:cs="Arial"/>
          <w:lang w:eastAsia="ar-SA"/>
        </w:rPr>
        <w:t xml:space="preserve"> k</w:t>
      </w:r>
      <w:r w:rsidR="00A9269C" w:rsidRPr="00687944">
        <w:rPr>
          <w:rFonts w:ascii="Arial" w:eastAsia="Times New Roman" w:hAnsi="Arial" w:cs="Arial"/>
          <w:lang w:eastAsia="ar-SA"/>
        </w:rPr>
        <w:t xml:space="preserve">ażdy projekt umowy i umowa o podwykonawstwo </w:t>
      </w:r>
      <w:r w:rsidR="00687944" w:rsidRPr="00687944">
        <w:rPr>
          <w:rFonts w:ascii="Arial" w:eastAsia="Times New Roman" w:hAnsi="Arial" w:cs="Arial"/>
          <w:lang w:eastAsia="ar-SA"/>
        </w:rPr>
        <w:t xml:space="preserve">będzie zawierać w szczególności:  </w:t>
      </w:r>
    </w:p>
    <w:p w14:paraId="423CF83D" w14:textId="38FCE0A4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1) określenie  stron,  z  tym  zastrzeżeniem,  że  w  przypadku,  gdy  </w:t>
      </w:r>
      <w:r>
        <w:rPr>
          <w:rFonts w:ascii="Arial" w:eastAsia="Times New Roman" w:hAnsi="Arial" w:cs="Arial"/>
          <w:lang w:eastAsia="ar-SA"/>
        </w:rPr>
        <w:t xml:space="preserve">zamówienie  publiczne  zostało </w:t>
      </w:r>
      <w:r w:rsidRPr="00687944">
        <w:rPr>
          <w:rFonts w:ascii="Arial" w:eastAsia="Times New Roman" w:hAnsi="Arial" w:cs="Arial"/>
          <w:lang w:eastAsia="ar-SA"/>
        </w:rPr>
        <w:t>udzielone  wykonawcom,  którzy  wspólnie  ubiegali  się  o  jeg</w:t>
      </w:r>
      <w:r>
        <w:rPr>
          <w:rFonts w:ascii="Arial" w:eastAsia="Times New Roman" w:hAnsi="Arial" w:cs="Arial"/>
          <w:lang w:eastAsia="ar-SA"/>
        </w:rPr>
        <w:t xml:space="preserve">o  udzielenie  (konsorcjum)  i </w:t>
      </w:r>
      <w:r w:rsidRPr="00687944">
        <w:rPr>
          <w:rFonts w:ascii="Arial" w:eastAsia="Times New Roman" w:hAnsi="Arial" w:cs="Arial"/>
          <w:lang w:eastAsia="ar-SA"/>
        </w:rPr>
        <w:t>wspólnie  występują  w  niniejszej  umowie  jako  wykona</w:t>
      </w:r>
      <w:r>
        <w:rPr>
          <w:rFonts w:ascii="Arial" w:eastAsia="Times New Roman" w:hAnsi="Arial" w:cs="Arial"/>
          <w:lang w:eastAsia="ar-SA"/>
        </w:rPr>
        <w:t xml:space="preserve">wca,  umowa  o  podwykonawstwo </w:t>
      </w:r>
      <w:r w:rsidRPr="00687944">
        <w:rPr>
          <w:rFonts w:ascii="Arial" w:eastAsia="Times New Roman" w:hAnsi="Arial" w:cs="Arial"/>
          <w:lang w:eastAsia="ar-SA"/>
        </w:rPr>
        <w:t xml:space="preserve">powinna  być  zawarta  z  wszystkimi  członkami  konsorcjum,  a  nie  tylko  z  jednym  lub niektórymi z nich; </w:t>
      </w:r>
    </w:p>
    <w:p w14:paraId="380C1374" w14:textId="77777777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2) zakres prac przewidzianych do wykonania;  </w:t>
      </w:r>
    </w:p>
    <w:p w14:paraId="42531412" w14:textId="77777777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3) termin realizacji prac, który będzie zgodny z terminem wykonania niniejszej umowy; </w:t>
      </w:r>
    </w:p>
    <w:p w14:paraId="0835C298" w14:textId="77777777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4) terminy i zasady dokonywania odbioru,  </w:t>
      </w:r>
    </w:p>
    <w:p w14:paraId="771F702F" w14:textId="49F8BA52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>5) wynagrodzenie  i  zasady  płatności  za  wykonanie  robót,  z  zastrzeżeniem  że  ni</w:t>
      </w:r>
      <w:r>
        <w:rPr>
          <w:rFonts w:ascii="Arial" w:eastAsia="Times New Roman" w:hAnsi="Arial" w:cs="Arial"/>
          <w:lang w:eastAsia="ar-SA"/>
        </w:rPr>
        <w:t xml:space="preserve">e  będzie  ono </w:t>
      </w:r>
      <w:r w:rsidRPr="00687944">
        <w:rPr>
          <w:rFonts w:ascii="Arial" w:eastAsia="Times New Roman" w:hAnsi="Arial" w:cs="Arial"/>
          <w:lang w:eastAsia="ar-SA"/>
        </w:rPr>
        <w:t>wyższe od  wynagrodzenia za  wykonanie  tego  samego  zakres</w:t>
      </w:r>
      <w:r>
        <w:rPr>
          <w:rFonts w:ascii="Arial" w:eastAsia="Times New Roman" w:hAnsi="Arial" w:cs="Arial"/>
          <w:lang w:eastAsia="ar-SA"/>
        </w:rPr>
        <w:t xml:space="preserve">u  robót  należnego  wykonawcy </w:t>
      </w:r>
      <w:r w:rsidRPr="00687944">
        <w:rPr>
          <w:rFonts w:ascii="Arial" w:eastAsia="Times New Roman" w:hAnsi="Arial" w:cs="Arial"/>
          <w:lang w:eastAsia="ar-SA"/>
        </w:rPr>
        <w:t xml:space="preserve">od zamawiającego (wynikającego z niniejszej umowy); </w:t>
      </w:r>
    </w:p>
    <w:p w14:paraId="49E0F52B" w14:textId="2A92D7E0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>6) wymóg zatrudnienia przez podwykonawcę na podstawie u</w:t>
      </w:r>
      <w:r>
        <w:rPr>
          <w:rFonts w:ascii="Arial" w:eastAsia="Times New Roman" w:hAnsi="Arial" w:cs="Arial"/>
          <w:lang w:eastAsia="ar-SA"/>
        </w:rPr>
        <w:t xml:space="preserve">mowy o pracę osób wykonujących </w:t>
      </w:r>
      <w:r w:rsidRPr="00687944">
        <w:rPr>
          <w:rFonts w:ascii="Arial" w:eastAsia="Times New Roman" w:hAnsi="Arial" w:cs="Arial"/>
          <w:lang w:eastAsia="ar-SA"/>
        </w:rPr>
        <w:t xml:space="preserve">czynności, o których mowa w § 7 ust. 1 umowy, obowiązki </w:t>
      </w:r>
      <w:r>
        <w:rPr>
          <w:rFonts w:ascii="Arial" w:eastAsia="Times New Roman" w:hAnsi="Arial" w:cs="Arial"/>
          <w:lang w:eastAsia="ar-SA"/>
        </w:rPr>
        <w:t xml:space="preserve">w zakresie dokumentowania oraz </w:t>
      </w:r>
      <w:r w:rsidRPr="00687944">
        <w:rPr>
          <w:rFonts w:ascii="Arial" w:eastAsia="Times New Roman" w:hAnsi="Arial" w:cs="Arial"/>
          <w:lang w:eastAsia="ar-SA"/>
        </w:rPr>
        <w:t xml:space="preserve">sankcje z tytułu niespełnienia tego wymogu; </w:t>
      </w:r>
    </w:p>
    <w:p w14:paraId="3AAF8BEF" w14:textId="5F252476" w:rsidR="00687944" w:rsidRPr="00687944" w:rsidRDefault="00687944" w:rsidP="00687944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 xml:space="preserve">7) wymaganą  treść  postanowień  projektu  umowy  i  umowy </w:t>
      </w:r>
      <w:r>
        <w:rPr>
          <w:rFonts w:ascii="Arial" w:eastAsia="Times New Roman" w:hAnsi="Arial" w:cs="Arial"/>
          <w:lang w:eastAsia="ar-SA"/>
        </w:rPr>
        <w:t xml:space="preserve"> o  podwykonawstwo  zawieranej </w:t>
      </w:r>
      <w:r w:rsidRPr="00687944">
        <w:rPr>
          <w:rFonts w:ascii="Arial" w:eastAsia="Times New Roman" w:hAnsi="Arial" w:cs="Arial"/>
          <w:lang w:eastAsia="ar-SA"/>
        </w:rPr>
        <w:t>z dalszym  podwykonawcą,  przy  czym  nie  może  ona  być  m</w:t>
      </w:r>
      <w:r>
        <w:rPr>
          <w:rFonts w:ascii="Arial" w:eastAsia="Times New Roman" w:hAnsi="Arial" w:cs="Arial"/>
          <w:lang w:eastAsia="ar-SA"/>
        </w:rPr>
        <w:t xml:space="preserve">niej  korzystna  dla  dalszego </w:t>
      </w:r>
      <w:r w:rsidRPr="00687944">
        <w:rPr>
          <w:rFonts w:ascii="Arial" w:eastAsia="Times New Roman" w:hAnsi="Arial" w:cs="Arial"/>
          <w:lang w:eastAsia="ar-SA"/>
        </w:rPr>
        <w:t xml:space="preserve">podwykonawcy niż postanowienia niniejszej umowy. </w:t>
      </w:r>
    </w:p>
    <w:p w14:paraId="6DBA5FEC" w14:textId="21FED15B" w:rsidR="00A9269C" w:rsidRPr="00270C81" w:rsidRDefault="00687944" w:rsidP="00687944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87944">
        <w:rPr>
          <w:rFonts w:ascii="Arial" w:eastAsia="Times New Roman" w:hAnsi="Arial" w:cs="Arial"/>
          <w:lang w:eastAsia="ar-SA"/>
        </w:rPr>
        <w:t>9. Wykonawca, powierzając realizację prac podwykonawcy, je</w:t>
      </w:r>
      <w:r>
        <w:rPr>
          <w:rFonts w:ascii="Arial" w:eastAsia="Times New Roman" w:hAnsi="Arial" w:cs="Arial"/>
          <w:lang w:eastAsia="ar-SA"/>
        </w:rPr>
        <w:t xml:space="preserve">st zobowiązany do dokonania we </w:t>
      </w:r>
      <w:r w:rsidRPr="00687944">
        <w:rPr>
          <w:rFonts w:ascii="Arial" w:eastAsia="Times New Roman" w:hAnsi="Arial" w:cs="Arial"/>
          <w:lang w:eastAsia="ar-SA"/>
        </w:rPr>
        <w:t>własnym  zakresie  zapłaty  wymagalnego  wynagrodzenia  należneg</w:t>
      </w:r>
      <w:r>
        <w:rPr>
          <w:rFonts w:ascii="Arial" w:eastAsia="Times New Roman" w:hAnsi="Arial" w:cs="Arial"/>
          <w:lang w:eastAsia="ar-SA"/>
        </w:rPr>
        <w:t xml:space="preserve">o  podwykonawcy  z </w:t>
      </w:r>
      <w:r w:rsidRPr="00687944">
        <w:rPr>
          <w:rFonts w:ascii="Arial" w:eastAsia="Times New Roman" w:hAnsi="Arial" w:cs="Arial"/>
          <w:lang w:eastAsia="ar-SA"/>
        </w:rPr>
        <w:t xml:space="preserve">zachowaniem terminów płatności określonych w umowie z podwykonawcą.  </w:t>
      </w:r>
    </w:p>
    <w:p w14:paraId="1E49C6CB" w14:textId="77777777" w:rsidR="00687944" w:rsidRDefault="00687944" w:rsidP="00DC3077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523271F8" w14:textId="77777777" w:rsidR="00DC3077" w:rsidRDefault="00DC3077" w:rsidP="00DC3077">
      <w:pPr>
        <w:jc w:val="center"/>
        <w:rPr>
          <w:rFonts w:ascii="Arial" w:eastAsia="Times New Roman" w:hAnsi="Arial" w:cs="Arial"/>
          <w:b/>
          <w:lang w:eastAsia="ar-SA"/>
        </w:rPr>
      </w:pPr>
      <w:r w:rsidRPr="00DC3077">
        <w:rPr>
          <w:rFonts w:ascii="Arial" w:eastAsia="Times New Roman" w:hAnsi="Arial" w:cs="Arial"/>
          <w:b/>
          <w:lang w:eastAsia="ar-SA"/>
        </w:rPr>
        <w:t xml:space="preserve">§ 6 </w:t>
      </w:r>
    </w:p>
    <w:p w14:paraId="79C5FFA0" w14:textId="2ADD9B04" w:rsidR="00DC3077" w:rsidRPr="00DC3077" w:rsidRDefault="00F82601" w:rsidP="00DC3077">
      <w:pPr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Kary umowne</w:t>
      </w:r>
    </w:p>
    <w:p w14:paraId="0DC802C8" w14:textId="530D2584" w:rsidR="00F82601" w:rsidRPr="00F82601" w:rsidRDefault="00DC3077" w:rsidP="00F82601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DC3077">
        <w:rPr>
          <w:rFonts w:ascii="Arial" w:eastAsia="Times New Roman" w:hAnsi="Arial" w:cs="Arial"/>
          <w:lang w:eastAsia="ar-SA"/>
        </w:rPr>
        <w:t>1.</w:t>
      </w:r>
      <w:r w:rsidR="00F82601" w:rsidRPr="00F82601">
        <w:rPr>
          <w:rFonts w:ascii="Arial" w:eastAsia="Times New Roman" w:hAnsi="Arial" w:cs="Arial"/>
          <w:lang w:eastAsia="ar-SA"/>
        </w:rPr>
        <w:t xml:space="preserve"> Wykonawca zapł</w:t>
      </w:r>
      <w:r w:rsidR="00F82601">
        <w:rPr>
          <w:rFonts w:ascii="Arial" w:eastAsia="Times New Roman" w:hAnsi="Arial" w:cs="Arial"/>
          <w:lang w:eastAsia="ar-SA"/>
        </w:rPr>
        <w:t xml:space="preserve">aci zamawiającemu karę umowną: </w:t>
      </w:r>
    </w:p>
    <w:p w14:paraId="4739880F" w14:textId="39DF88C7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 xml:space="preserve">1) za  każdy  dzień  zwłoki  w  realizacji  zamówienia,  o  których  </w:t>
      </w:r>
      <w:r>
        <w:rPr>
          <w:rFonts w:ascii="Arial" w:eastAsia="Times New Roman" w:hAnsi="Arial" w:cs="Arial"/>
          <w:lang w:eastAsia="ar-SA"/>
        </w:rPr>
        <w:t xml:space="preserve">mowa  w  §  1  ust.  1  umowy, </w:t>
      </w:r>
      <w:r w:rsidRPr="00F82601">
        <w:rPr>
          <w:rFonts w:ascii="Arial" w:eastAsia="Times New Roman" w:hAnsi="Arial" w:cs="Arial"/>
          <w:lang w:eastAsia="ar-SA"/>
        </w:rPr>
        <w:t>w stosunku do terminu określonego w § 2 ust. 1 – w wysokości 0,5% wartości umowy brutto</w:t>
      </w:r>
      <w:r w:rsidR="00996296">
        <w:rPr>
          <w:rFonts w:ascii="Arial" w:eastAsia="Times New Roman" w:hAnsi="Arial" w:cs="Arial"/>
          <w:lang w:eastAsia="ar-SA"/>
        </w:rPr>
        <w:t xml:space="preserve">, o </w:t>
      </w:r>
      <w:r w:rsidR="00996296" w:rsidRPr="00F82601">
        <w:rPr>
          <w:rFonts w:ascii="Arial" w:eastAsia="Times New Roman" w:hAnsi="Arial" w:cs="Arial"/>
          <w:lang w:eastAsia="ar-SA"/>
        </w:rPr>
        <w:t>której mowa w</w:t>
      </w:r>
      <w:r w:rsidR="00996296">
        <w:rPr>
          <w:rFonts w:ascii="Arial" w:eastAsia="Times New Roman" w:hAnsi="Arial" w:cs="Arial"/>
          <w:lang w:eastAsia="ar-SA"/>
        </w:rPr>
        <w:t xml:space="preserve"> § 4 ust. 4, jednak nie więcej niż</w:t>
      </w:r>
      <w:r w:rsidR="00802E39">
        <w:rPr>
          <w:rFonts w:ascii="Arial" w:eastAsia="Times New Roman" w:hAnsi="Arial" w:cs="Arial"/>
          <w:lang w:eastAsia="ar-SA"/>
        </w:rPr>
        <w:t xml:space="preserve"> </w:t>
      </w:r>
      <w:r w:rsidR="00802E39" w:rsidRPr="00F82601">
        <w:rPr>
          <w:rFonts w:ascii="Arial" w:eastAsia="Times New Roman" w:hAnsi="Arial" w:cs="Arial"/>
          <w:lang w:eastAsia="ar-SA"/>
        </w:rPr>
        <w:t>20% wartoś</w:t>
      </w:r>
      <w:r w:rsidR="00802E39">
        <w:rPr>
          <w:rFonts w:ascii="Arial" w:eastAsia="Times New Roman" w:hAnsi="Arial" w:cs="Arial"/>
          <w:lang w:eastAsia="ar-SA"/>
        </w:rPr>
        <w:t xml:space="preserve">ci wynagrodzenia </w:t>
      </w:r>
      <w:r w:rsidR="00802E39" w:rsidRPr="00F82601">
        <w:rPr>
          <w:rFonts w:ascii="Arial" w:eastAsia="Times New Roman" w:hAnsi="Arial" w:cs="Arial"/>
          <w:lang w:eastAsia="ar-SA"/>
        </w:rPr>
        <w:t>brutto</w:t>
      </w:r>
      <w:r w:rsidR="00802E39">
        <w:rPr>
          <w:rFonts w:ascii="Arial" w:eastAsia="Times New Roman" w:hAnsi="Arial" w:cs="Arial"/>
          <w:lang w:eastAsia="ar-SA"/>
        </w:rPr>
        <w:t xml:space="preserve">, o </w:t>
      </w:r>
      <w:r w:rsidR="00802E39" w:rsidRPr="00F82601">
        <w:rPr>
          <w:rFonts w:ascii="Arial" w:eastAsia="Times New Roman" w:hAnsi="Arial" w:cs="Arial"/>
          <w:lang w:eastAsia="ar-SA"/>
        </w:rPr>
        <w:t>której mowa w</w:t>
      </w:r>
      <w:r w:rsidR="00802E39">
        <w:rPr>
          <w:rFonts w:ascii="Arial" w:eastAsia="Times New Roman" w:hAnsi="Arial" w:cs="Arial"/>
          <w:lang w:eastAsia="ar-SA"/>
        </w:rPr>
        <w:t xml:space="preserve"> § 4 ust. 4</w:t>
      </w:r>
      <w:r w:rsidRPr="00F82601">
        <w:rPr>
          <w:rFonts w:ascii="Arial" w:eastAsia="Times New Roman" w:hAnsi="Arial" w:cs="Arial"/>
          <w:lang w:eastAsia="ar-SA"/>
        </w:rPr>
        <w:t xml:space="preserve">; </w:t>
      </w:r>
    </w:p>
    <w:p w14:paraId="0CA3F120" w14:textId="38ED4D05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2) z  tytułu  odstąpienia  od  umowy  przez  którąkolwiek  ze  stron,  z  p</w:t>
      </w:r>
      <w:r>
        <w:rPr>
          <w:rFonts w:ascii="Arial" w:eastAsia="Times New Roman" w:hAnsi="Arial" w:cs="Arial"/>
          <w:lang w:eastAsia="ar-SA"/>
        </w:rPr>
        <w:t xml:space="preserve">rzyczyn  leżących  po  stronie </w:t>
      </w:r>
      <w:r w:rsidRPr="00F82601">
        <w:rPr>
          <w:rFonts w:ascii="Arial" w:eastAsia="Times New Roman" w:hAnsi="Arial" w:cs="Arial"/>
          <w:lang w:eastAsia="ar-SA"/>
        </w:rPr>
        <w:t>wykonawcy – w wysokości 20% wartości umowy brutto</w:t>
      </w:r>
      <w:r w:rsidR="00996296">
        <w:rPr>
          <w:rFonts w:ascii="Arial" w:eastAsia="Times New Roman" w:hAnsi="Arial" w:cs="Arial"/>
          <w:lang w:eastAsia="ar-SA"/>
        </w:rPr>
        <w:t xml:space="preserve">, o </w:t>
      </w:r>
      <w:r w:rsidR="00996296" w:rsidRPr="00F82601">
        <w:rPr>
          <w:rFonts w:ascii="Arial" w:eastAsia="Times New Roman" w:hAnsi="Arial" w:cs="Arial"/>
          <w:lang w:eastAsia="ar-SA"/>
        </w:rPr>
        <w:t>której mowa w</w:t>
      </w:r>
      <w:r w:rsidR="00996296">
        <w:rPr>
          <w:rFonts w:ascii="Arial" w:eastAsia="Times New Roman" w:hAnsi="Arial" w:cs="Arial"/>
          <w:lang w:eastAsia="ar-SA"/>
        </w:rPr>
        <w:t xml:space="preserve"> § 4 ust. 4</w:t>
      </w:r>
      <w:r w:rsidRPr="00F82601">
        <w:rPr>
          <w:rFonts w:ascii="Arial" w:eastAsia="Times New Roman" w:hAnsi="Arial" w:cs="Arial"/>
          <w:lang w:eastAsia="ar-SA"/>
        </w:rPr>
        <w:t xml:space="preserve">; </w:t>
      </w:r>
    </w:p>
    <w:p w14:paraId="407C8E6A" w14:textId="1DF5318E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3) w  przypadku  każdej  nieuzasadnionej  zmiany  w  harmonogramie</w:t>
      </w:r>
      <w:r w:rsidR="005E5FB0">
        <w:rPr>
          <w:rFonts w:ascii="Arial" w:eastAsia="Times New Roman" w:hAnsi="Arial" w:cs="Arial"/>
          <w:lang w:eastAsia="ar-SA"/>
        </w:rPr>
        <w:t xml:space="preserve"> </w:t>
      </w:r>
      <w:r w:rsidRPr="00F82601">
        <w:rPr>
          <w:rFonts w:ascii="Arial" w:eastAsia="Times New Roman" w:hAnsi="Arial" w:cs="Arial"/>
          <w:lang w:eastAsia="ar-SA"/>
        </w:rPr>
        <w:t>prac</w:t>
      </w:r>
      <w:r w:rsidR="005E5FB0">
        <w:rPr>
          <w:rFonts w:ascii="Arial" w:eastAsia="Times New Roman" w:hAnsi="Arial" w:cs="Arial"/>
          <w:lang w:eastAsia="ar-SA"/>
        </w:rPr>
        <w:t xml:space="preserve">, o którym mowa w § 3 ust. </w:t>
      </w:r>
      <w:r w:rsidR="005E5FB0" w:rsidRPr="00F82601">
        <w:rPr>
          <w:rFonts w:ascii="Arial" w:eastAsia="Times New Roman" w:hAnsi="Arial" w:cs="Arial"/>
          <w:lang w:eastAsia="ar-SA"/>
        </w:rPr>
        <w:t xml:space="preserve">3 pkt 1), </w:t>
      </w:r>
      <w:r w:rsidRPr="00F82601">
        <w:rPr>
          <w:rFonts w:ascii="Arial" w:eastAsia="Times New Roman" w:hAnsi="Arial" w:cs="Arial"/>
          <w:lang w:eastAsia="ar-SA"/>
        </w:rPr>
        <w:t xml:space="preserve"> z  przyc</w:t>
      </w:r>
      <w:r>
        <w:rPr>
          <w:rFonts w:ascii="Arial" w:eastAsia="Times New Roman" w:hAnsi="Arial" w:cs="Arial"/>
          <w:lang w:eastAsia="ar-SA"/>
        </w:rPr>
        <w:t xml:space="preserve">zyny  leżącej  po </w:t>
      </w:r>
      <w:r w:rsidRPr="00F82601">
        <w:rPr>
          <w:rFonts w:ascii="Arial" w:eastAsia="Times New Roman" w:hAnsi="Arial" w:cs="Arial"/>
          <w:lang w:eastAsia="ar-SA"/>
        </w:rPr>
        <w:t>stronie Wykonawcy, w wysokości 0,1% wartości przedmiotu u</w:t>
      </w:r>
      <w:r>
        <w:rPr>
          <w:rFonts w:ascii="Arial" w:eastAsia="Times New Roman" w:hAnsi="Arial" w:cs="Arial"/>
          <w:lang w:eastAsia="ar-SA"/>
        </w:rPr>
        <w:t>mowy,</w:t>
      </w:r>
      <w:r w:rsidR="00996296">
        <w:rPr>
          <w:rFonts w:ascii="Arial" w:eastAsia="Times New Roman" w:hAnsi="Arial" w:cs="Arial"/>
          <w:lang w:eastAsia="ar-SA"/>
        </w:rPr>
        <w:t xml:space="preserve"> o </w:t>
      </w:r>
      <w:r w:rsidR="00996296" w:rsidRPr="00F82601">
        <w:rPr>
          <w:rFonts w:ascii="Arial" w:eastAsia="Times New Roman" w:hAnsi="Arial" w:cs="Arial"/>
          <w:lang w:eastAsia="ar-SA"/>
        </w:rPr>
        <w:t>której mowa w</w:t>
      </w:r>
      <w:r w:rsidR="00996296">
        <w:rPr>
          <w:rFonts w:ascii="Arial" w:eastAsia="Times New Roman" w:hAnsi="Arial" w:cs="Arial"/>
          <w:lang w:eastAsia="ar-SA"/>
        </w:rPr>
        <w:t xml:space="preserve"> § 4 ust. 4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82601">
        <w:rPr>
          <w:rFonts w:ascii="Arial" w:eastAsia="Times New Roman" w:hAnsi="Arial" w:cs="Arial"/>
          <w:lang w:eastAsia="ar-SA"/>
        </w:rPr>
        <w:t>za każdą nieuzasadnioną zmianę</w:t>
      </w:r>
      <w:r w:rsidR="00802E39">
        <w:rPr>
          <w:rFonts w:ascii="Arial" w:eastAsia="Times New Roman" w:hAnsi="Arial" w:cs="Arial"/>
          <w:lang w:eastAsia="ar-SA"/>
        </w:rPr>
        <w:t xml:space="preserve">, jednak nie więcej niż </w:t>
      </w:r>
      <w:r w:rsidR="00802E39" w:rsidRPr="00F82601">
        <w:rPr>
          <w:rFonts w:ascii="Arial" w:eastAsia="Times New Roman" w:hAnsi="Arial" w:cs="Arial"/>
          <w:lang w:eastAsia="ar-SA"/>
        </w:rPr>
        <w:t>20% wartoś</w:t>
      </w:r>
      <w:r w:rsidR="00802E39">
        <w:rPr>
          <w:rFonts w:ascii="Arial" w:eastAsia="Times New Roman" w:hAnsi="Arial" w:cs="Arial"/>
          <w:lang w:eastAsia="ar-SA"/>
        </w:rPr>
        <w:t xml:space="preserve">ci wynagrodzenia </w:t>
      </w:r>
      <w:r w:rsidR="00802E39" w:rsidRPr="00F82601">
        <w:rPr>
          <w:rFonts w:ascii="Arial" w:eastAsia="Times New Roman" w:hAnsi="Arial" w:cs="Arial"/>
          <w:lang w:eastAsia="ar-SA"/>
        </w:rPr>
        <w:t>brutto</w:t>
      </w:r>
      <w:r w:rsidR="00802E39">
        <w:rPr>
          <w:rFonts w:ascii="Arial" w:eastAsia="Times New Roman" w:hAnsi="Arial" w:cs="Arial"/>
          <w:lang w:eastAsia="ar-SA"/>
        </w:rPr>
        <w:t xml:space="preserve">, o </w:t>
      </w:r>
      <w:r w:rsidR="00802E39" w:rsidRPr="00F82601">
        <w:rPr>
          <w:rFonts w:ascii="Arial" w:eastAsia="Times New Roman" w:hAnsi="Arial" w:cs="Arial"/>
          <w:lang w:eastAsia="ar-SA"/>
        </w:rPr>
        <w:t>której mowa w</w:t>
      </w:r>
      <w:r w:rsidR="00802E39">
        <w:rPr>
          <w:rFonts w:ascii="Arial" w:eastAsia="Times New Roman" w:hAnsi="Arial" w:cs="Arial"/>
          <w:lang w:eastAsia="ar-SA"/>
        </w:rPr>
        <w:t xml:space="preserve"> § 4 ust. 4 </w:t>
      </w:r>
      <w:r w:rsidRPr="00F82601">
        <w:rPr>
          <w:rFonts w:ascii="Arial" w:eastAsia="Times New Roman" w:hAnsi="Arial" w:cs="Arial"/>
          <w:lang w:eastAsia="ar-SA"/>
        </w:rPr>
        <w:t xml:space="preserve">. </w:t>
      </w:r>
    </w:p>
    <w:p w14:paraId="057049BC" w14:textId="77777777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 xml:space="preserve">4) z tytułu: </w:t>
      </w:r>
    </w:p>
    <w:p w14:paraId="2B965854" w14:textId="667DBBA5" w:rsidR="00F82601" w:rsidRPr="00F82601" w:rsidRDefault="00F82601" w:rsidP="00F82601">
      <w:pPr>
        <w:spacing w:after="0"/>
        <w:ind w:left="1134" w:hanging="283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a) braku  zapłaty  lub  nieterminowej  zapłaty  wynagrodzenia  należnego  podwykonawcom  lu</w:t>
      </w:r>
      <w:r>
        <w:rPr>
          <w:rFonts w:ascii="Arial" w:eastAsia="Times New Roman" w:hAnsi="Arial" w:cs="Arial"/>
          <w:lang w:eastAsia="ar-SA"/>
        </w:rPr>
        <w:t xml:space="preserve">b </w:t>
      </w:r>
      <w:r w:rsidRPr="00F82601">
        <w:rPr>
          <w:rFonts w:ascii="Arial" w:eastAsia="Times New Roman" w:hAnsi="Arial" w:cs="Arial"/>
          <w:lang w:eastAsia="ar-SA"/>
        </w:rPr>
        <w:t xml:space="preserve">dalszym podwykonawcom; </w:t>
      </w:r>
    </w:p>
    <w:p w14:paraId="6601F6CB" w14:textId="77777777" w:rsidR="005E5FB0" w:rsidRDefault="00F82601" w:rsidP="00F82601">
      <w:pPr>
        <w:spacing w:after="0"/>
        <w:ind w:left="1134" w:hanging="283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b) braku  zapłaty  lub  nieterminowej  zapłaty  wynagrodzeni</w:t>
      </w:r>
      <w:r>
        <w:rPr>
          <w:rFonts w:ascii="Arial" w:eastAsia="Times New Roman" w:hAnsi="Arial" w:cs="Arial"/>
          <w:lang w:eastAsia="ar-SA"/>
        </w:rPr>
        <w:t xml:space="preserve">a  należnego  podwykonawcom  z </w:t>
      </w:r>
      <w:r w:rsidRPr="00F82601">
        <w:rPr>
          <w:rFonts w:ascii="Arial" w:eastAsia="Times New Roman" w:hAnsi="Arial" w:cs="Arial"/>
          <w:lang w:eastAsia="ar-SA"/>
        </w:rPr>
        <w:t xml:space="preserve">tytułu  zmiany  wysokości  wynagrodzenia  dokonanej  na  zasadach </w:t>
      </w:r>
      <w:r>
        <w:rPr>
          <w:rFonts w:ascii="Arial" w:eastAsia="Times New Roman" w:hAnsi="Arial" w:cs="Arial"/>
          <w:lang w:eastAsia="ar-SA"/>
        </w:rPr>
        <w:t xml:space="preserve"> określonych  w  §  8  ust.  1 pkt 1 lit. a umowy</w:t>
      </w:r>
    </w:p>
    <w:p w14:paraId="609E112C" w14:textId="0886DBBE" w:rsidR="00F82601" w:rsidRPr="00F82601" w:rsidRDefault="005E5FB0" w:rsidP="00F82601">
      <w:pPr>
        <w:spacing w:after="0"/>
        <w:ind w:left="1134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-</w:t>
      </w:r>
      <w:r w:rsidR="00F82601">
        <w:rPr>
          <w:rFonts w:ascii="Arial" w:eastAsia="Times New Roman" w:hAnsi="Arial" w:cs="Arial"/>
          <w:lang w:eastAsia="ar-SA"/>
        </w:rPr>
        <w:t xml:space="preserve"> </w:t>
      </w:r>
      <w:r w:rsidR="00F82601" w:rsidRPr="00F82601">
        <w:rPr>
          <w:rFonts w:ascii="Arial" w:eastAsia="Times New Roman" w:hAnsi="Arial" w:cs="Arial"/>
          <w:lang w:eastAsia="ar-SA"/>
        </w:rPr>
        <w:t>w wysokości 1 000,00 zł, za każdy przypadek opisan</w:t>
      </w:r>
      <w:r>
        <w:rPr>
          <w:rFonts w:ascii="Arial" w:eastAsia="Times New Roman" w:hAnsi="Arial" w:cs="Arial"/>
          <w:lang w:eastAsia="ar-SA"/>
        </w:rPr>
        <w:t>ych</w:t>
      </w:r>
      <w:r w:rsidR="00F82601" w:rsidRPr="00F82601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w niniejszym punkcie </w:t>
      </w:r>
      <w:r w:rsidR="00F82601" w:rsidRPr="00F82601">
        <w:rPr>
          <w:rFonts w:ascii="Arial" w:eastAsia="Times New Roman" w:hAnsi="Arial" w:cs="Arial"/>
          <w:lang w:eastAsia="ar-SA"/>
        </w:rPr>
        <w:t>narusze</w:t>
      </w:r>
      <w:r>
        <w:rPr>
          <w:rFonts w:ascii="Arial" w:eastAsia="Times New Roman" w:hAnsi="Arial" w:cs="Arial"/>
          <w:lang w:eastAsia="ar-SA"/>
        </w:rPr>
        <w:t>ń</w:t>
      </w:r>
      <w:r w:rsidR="00F82601" w:rsidRPr="00F82601">
        <w:rPr>
          <w:rFonts w:ascii="Arial" w:eastAsia="Times New Roman" w:hAnsi="Arial" w:cs="Arial"/>
          <w:lang w:eastAsia="ar-SA"/>
        </w:rPr>
        <w:t xml:space="preserve">.  </w:t>
      </w:r>
    </w:p>
    <w:p w14:paraId="15652B64" w14:textId="24BC823B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5) z  tytułu  naruszenia  postanowień § 7  (</w:t>
      </w:r>
      <w:r w:rsidR="00874E2D">
        <w:rPr>
          <w:rFonts w:ascii="Arial" w:eastAsia="Times New Roman" w:hAnsi="Arial" w:cs="Arial"/>
          <w:lang w:eastAsia="ar-SA"/>
        </w:rPr>
        <w:t>w</w:t>
      </w:r>
      <w:r w:rsidR="00874E2D" w:rsidRPr="00874E2D">
        <w:rPr>
          <w:rFonts w:ascii="Arial" w:eastAsia="Times New Roman" w:hAnsi="Arial" w:cs="Arial"/>
          <w:lang w:eastAsia="ar-SA"/>
        </w:rPr>
        <w:t>ymagania w zakresie zatrudnienia na podstawie stosunku pracy</w:t>
      </w:r>
      <w:r w:rsidRPr="00F82601">
        <w:rPr>
          <w:rFonts w:ascii="Arial" w:eastAsia="Times New Roman" w:hAnsi="Arial" w:cs="Arial"/>
          <w:lang w:eastAsia="ar-SA"/>
        </w:rPr>
        <w:t>)  w  w</w:t>
      </w:r>
      <w:r>
        <w:rPr>
          <w:rFonts w:ascii="Arial" w:eastAsia="Times New Roman" w:hAnsi="Arial" w:cs="Arial"/>
          <w:lang w:eastAsia="ar-SA"/>
        </w:rPr>
        <w:t xml:space="preserve">ysokości 0,5%  wartości  umowy </w:t>
      </w:r>
      <w:r w:rsidRPr="00F82601">
        <w:rPr>
          <w:rFonts w:ascii="Arial" w:eastAsia="Times New Roman" w:hAnsi="Arial" w:cs="Arial"/>
          <w:lang w:eastAsia="ar-SA"/>
        </w:rPr>
        <w:t>brutto</w:t>
      </w:r>
      <w:r w:rsidR="00996296">
        <w:rPr>
          <w:rFonts w:ascii="Arial" w:eastAsia="Times New Roman" w:hAnsi="Arial" w:cs="Arial"/>
          <w:lang w:eastAsia="ar-SA"/>
        </w:rPr>
        <w:t xml:space="preserve">, o </w:t>
      </w:r>
      <w:r w:rsidR="00996296" w:rsidRPr="00F82601">
        <w:rPr>
          <w:rFonts w:ascii="Arial" w:eastAsia="Times New Roman" w:hAnsi="Arial" w:cs="Arial"/>
          <w:lang w:eastAsia="ar-SA"/>
        </w:rPr>
        <w:t>której mowa w</w:t>
      </w:r>
      <w:r w:rsidR="00996296">
        <w:rPr>
          <w:rFonts w:ascii="Arial" w:eastAsia="Times New Roman" w:hAnsi="Arial" w:cs="Arial"/>
          <w:lang w:eastAsia="ar-SA"/>
        </w:rPr>
        <w:t xml:space="preserve"> § 4 ust. 4</w:t>
      </w:r>
      <w:r w:rsidRPr="00F82601">
        <w:rPr>
          <w:rFonts w:ascii="Arial" w:eastAsia="Times New Roman" w:hAnsi="Arial" w:cs="Arial"/>
          <w:lang w:eastAsia="ar-SA"/>
        </w:rPr>
        <w:t xml:space="preserve"> za każdy przypadek</w:t>
      </w:r>
      <w:r w:rsidR="005E5FB0">
        <w:rPr>
          <w:rFonts w:ascii="Arial" w:eastAsia="Times New Roman" w:hAnsi="Arial" w:cs="Arial"/>
          <w:lang w:eastAsia="ar-SA"/>
        </w:rPr>
        <w:t xml:space="preserve"> naruszenia</w:t>
      </w:r>
      <w:r w:rsidR="00802E39">
        <w:rPr>
          <w:rFonts w:ascii="Arial" w:eastAsia="Times New Roman" w:hAnsi="Arial" w:cs="Arial"/>
          <w:lang w:eastAsia="ar-SA"/>
        </w:rPr>
        <w:t xml:space="preserve">, jednak nie więcej niż </w:t>
      </w:r>
      <w:r w:rsidR="00802E39" w:rsidRPr="00F82601">
        <w:rPr>
          <w:rFonts w:ascii="Arial" w:eastAsia="Times New Roman" w:hAnsi="Arial" w:cs="Arial"/>
          <w:lang w:eastAsia="ar-SA"/>
        </w:rPr>
        <w:t>20% wartoś</w:t>
      </w:r>
      <w:r w:rsidR="00802E39">
        <w:rPr>
          <w:rFonts w:ascii="Arial" w:eastAsia="Times New Roman" w:hAnsi="Arial" w:cs="Arial"/>
          <w:lang w:eastAsia="ar-SA"/>
        </w:rPr>
        <w:t xml:space="preserve">ci wynagrodzenia </w:t>
      </w:r>
      <w:r w:rsidR="00802E39" w:rsidRPr="00F82601">
        <w:rPr>
          <w:rFonts w:ascii="Arial" w:eastAsia="Times New Roman" w:hAnsi="Arial" w:cs="Arial"/>
          <w:lang w:eastAsia="ar-SA"/>
        </w:rPr>
        <w:t>brutto</w:t>
      </w:r>
      <w:r w:rsidR="00802E39">
        <w:rPr>
          <w:rFonts w:ascii="Arial" w:eastAsia="Times New Roman" w:hAnsi="Arial" w:cs="Arial"/>
          <w:lang w:eastAsia="ar-SA"/>
        </w:rPr>
        <w:t xml:space="preserve">, o </w:t>
      </w:r>
      <w:r w:rsidR="00802E39" w:rsidRPr="00F82601">
        <w:rPr>
          <w:rFonts w:ascii="Arial" w:eastAsia="Times New Roman" w:hAnsi="Arial" w:cs="Arial"/>
          <w:lang w:eastAsia="ar-SA"/>
        </w:rPr>
        <w:t>której mowa w</w:t>
      </w:r>
      <w:r w:rsidR="00802E39">
        <w:rPr>
          <w:rFonts w:ascii="Arial" w:eastAsia="Times New Roman" w:hAnsi="Arial" w:cs="Arial"/>
          <w:lang w:eastAsia="ar-SA"/>
        </w:rPr>
        <w:t xml:space="preserve"> § 4 ust. 4</w:t>
      </w:r>
      <w:r w:rsidRPr="00F82601">
        <w:rPr>
          <w:rFonts w:ascii="Arial" w:eastAsia="Times New Roman" w:hAnsi="Arial" w:cs="Arial"/>
          <w:lang w:eastAsia="ar-SA"/>
        </w:rPr>
        <w:t xml:space="preserve">. </w:t>
      </w:r>
    </w:p>
    <w:p w14:paraId="243F310B" w14:textId="38A8BA4D" w:rsidR="00F82601" w:rsidRPr="00F82601" w:rsidRDefault="00F82601" w:rsidP="00F82601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 xml:space="preserve">2. Łączna maksymalna wysokość kar umownych nie może przekroczyć </w:t>
      </w:r>
      <w:r w:rsidR="00B94616">
        <w:rPr>
          <w:rFonts w:ascii="Arial" w:eastAsia="Times New Roman" w:hAnsi="Arial" w:cs="Arial"/>
          <w:lang w:eastAsia="ar-SA"/>
        </w:rPr>
        <w:t>5</w:t>
      </w:r>
      <w:r w:rsidRPr="00F82601">
        <w:rPr>
          <w:rFonts w:ascii="Arial" w:eastAsia="Times New Roman" w:hAnsi="Arial" w:cs="Arial"/>
          <w:lang w:eastAsia="ar-SA"/>
        </w:rPr>
        <w:t>0% wartoś</w:t>
      </w:r>
      <w:r>
        <w:rPr>
          <w:rFonts w:ascii="Arial" w:eastAsia="Times New Roman" w:hAnsi="Arial" w:cs="Arial"/>
          <w:lang w:eastAsia="ar-SA"/>
        </w:rPr>
        <w:t xml:space="preserve">ci wynagrodzenia </w:t>
      </w:r>
      <w:r w:rsidRPr="00F82601">
        <w:rPr>
          <w:rFonts w:ascii="Arial" w:eastAsia="Times New Roman" w:hAnsi="Arial" w:cs="Arial"/>
          <w:lang w:eastAsia="ar-SA"/>
        </w:rPr>
        <w:t>brutto</w:t>
      </w:r>
      <w:r w:rsidR="00996296">
        <w:rPr>
          <w:rFonts w:ascii="Arial" w:eastAsia="Times New Roman" w:hAnsi="Arial" w:cs="Arial"/>
          <w:lang w:eastAsia="ar-SA"/>
        </w:rPr>
        <w:t xml:space="preserve">, o </w:t>
      </w:r>
      <w:r w:rsidR="00996296" w:rsidRPr="00F82601">
        <w:rPr>
          <w:rFonts w:ascii="Arial" w:eastAsia="Times New Roman" w:hAnsi="Arial" w:cs="Arial"/>
          <w:lang w:eastAsia="ar-SA"/>
        </w:rPr>
        <w:t>której mowa w</w:t>
      </w:r>
      <w:r w:rsidR="00996296">
        <w:rPr>
          <w:rFonts w:ascii="Arial" w:eastAsia="Times New Roman" w:hAnsi="Arial" w:cs="Arial"/>
          <w:lang w:eastAsia="ar-SA"/>
        </w:rPr>
        <w:t xml:space="preserve"> § 4 ust. 4</w:t>
      </w:r>
      <w:r w:rsidRPr="00F82601">
        <w:rPr>
          <w:rFonts w:ascii="Arial" w:eastAsia="Times New Roman" w:hAnsi="Arial" w:cs="Arial"/>
          <w:lang w:eastAsia="ar-SA"/>
        </w:rPr>
        <w:t xml:space="preserve">. </w:t>
      </w:r>
    </w:p>
    <w:p w14:paraId="36F32E22" w14:textId="0B786C4C" w:rsidR="00F82601" w:rsidRPr="00F82601" w:rsidRDefault="00F82601" w:rsidP="00996296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3. Kary umowne, o których mowa w ust. 1 pkt 1, ustalone za każdy rozp</w:t>
      </w:r>
      <w:r>
        <w:rPr>
          <w:rFonts w:ascii="Arial" w:eastAsia="Times New Roman" w:hAnsi="Arial" w:cs="Arial"/>
          <w:lang w:eastAsia="ar-SA"/>
        </w:rPr>
        <w:t xml:space="preserve">oczęty dzień zwłoki, stają się </w:t>
      </w:r>
      <w:r w:rsidRPr="00F82601">
        <w:rPr>
          <w:rFonts w:ascii="Arial" w:eastAsia="Times New Roman" w:hAnsi="Arial" w:cs="Arial"/>
          <w:lang w:eastAsia="ar-SA"/>
        </w:rPr>
        <w:t>wymagalne za</w:t>
      </w:r>
      <w:r w:rsidR="00996296">
        <w:rPr>
          <w:rFonts w:ascii="Arial" w:eastAsia="Times New Roman" w:hAnsi="Arial" w:cs="Arial"/>
          <w:lang w:eastAsia="ar-SA"/>
        </w:rPr>
        <w:t xml:space="preserve"> </w:t>
      </w:r>
      <w:r w:rsidRPr="00F82601">
        <w:rPr>
          <w:rFonts w:ascii="Arial" w:eastAsia="Times New Roman" w:hAnsi="Arial" w:cs="Arial"/>
          <w:lang w:eastAsia="ar-SA"/>
        </w:rPr>
        <w:t>każdy rozpoczęty dzień zwłoki – w tym dniu</w:t>
      </w:r>
      <w:r w:rsidR="00996296">
        <w:rPr>
          <w:rFonts w:ascii="Arial" w:eastAsia="Times New Roman" w:hAnsi="Arial" w:cs="Arial"/>
          <w:lang w:eastAsia="ar-SA"/>
        </w:rPr>
        <w:t>.</w:t>
      </w:r>
      <w:r w:rsidRPr="00F82601">
        <w:rPr>
          <w:rFonts w:ascii="Arial" w:eastAsia="Times New Roman" w:hAnsi="Arial" w:cs="Arial"/>
          <w:lang w:eastAsia="ar-SA"/>
        </w:rPr>
        <w:t xml:space="preserve"> </w:t>
      </w:r>
    </w:p>
    <w:p w14:paraId="73885789" w14:textId="488CB992" w:rsidR="00F82601" w:rsidRPr="00F82601" w:rsidRDefault="00F82601" w:rsidP="00F82601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 xml:space="preserve">4. Zapłata  kar  umownych  nie  zwalnia  wykonawcy  z  wypełnienia  innych  obowiązków  wynikających z umowy. </w:t>
      </w:r>
    </w:p>
    <w:p w14:paraId="3835B641" w14:textId="44B0AA94" w:rsidR="00F82601" w:rsidRPr="00F82601" w:rsidRDefault="00F82601" w:rsidP="00F82601">
      <w:pPr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 xml:space="preserve">5. W  przypadku,  gdy  Wykonawca  w  okresie  obowiązywania  umowy </w:t>
      </w:r>
      <w:r>
        <w:rPr>
          <w:rFonts w:ascii="Arial" w:eastAsia="Times New Roman" w:hAnsi="Arial" w:cs="Arial"/>
          <w:lang w:eastAsia="ar-SA"/>
        </w:rPr>
        <w:t xml:space="preserve"> nie  spełnia  wymagań  i  nie </w:t>
      </w:r>
      <w:r w:rsidRPr="00F82601">
        <w:rPr>
          <w:rFonts w:ascii="Arial" w:eastAsia="Times New Roman" w:hAnsi="Arial" w:cs="Arial"/>
          <w:lang w:eastAsia="ar-SA"/>
        </w:rPr>
        <w:t xml:space="preserve">wywiązuje się z obowiązków określonych w obowiązujących przepisach, m.in.: </w:t>
      </w:r>
    </w:p>
    <w:p w14:paraId="7F9DBE37" w14:textId="25DF5C01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1) ustawie z dnia 14 grudnia 2012 r. o odpadach (Dz.U. z 2021 poz. 779 z</w:t>
      </w:r>
      <w:r w:rsidR="00996296">
        <w:rPr>
          <w:rFonts w:ascii="Arial" w:eastAsia="Times New Roman" w:hAnsi="Arial" w:cs="Arial"/>
          <w:lang w:eastAsia="ar-SA"/>
        </w:rPr>
        <w:t xml:space="preserve"> późn. </w:t>
      </w:r>
      <w:r w:rsidRPr="00F82601">
        <w:rPr>
          <w:rFonts w:ascii="Arial" w:eastAsia="Times New Roman" w:hAnsi="Arial" w:cs="Arial"/>
          <w:lang w:eastAsia="ar-SA"/>
        </w:rPr>
        <w:t xml:space="preserve">zm.), </w:t>
      </w:r>
    </w:p>
    <w:p w14:paraId="0A83EE77" w14:textId="04D95547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2) rozporządzeniu Ministra Gospodarki, Pracy i Polityki Społecznej</w:t>
      </w:r>
      <w:r>
        <w:rPr>
          <w:rFonts w:ascii="Arial" w:eastAsia="Times New Roman" w:hAnsi="Arial" w:cs="Arial"/>
          <w:lang w:eastAsia="ar-SA"/>
        </w:rPr>
        <w:t xml:space="preserve"> z dnia 2 kwietnia 2004 r. w </w:t>
      </w:r>
      <w:r w:rsidRPr="00F82601">
        <w:rPr>
          <w:rFonts w:ascii="Arial" w:eastAsia="Times New Roman" w:hAnsi="Arial" w:cs="Arial"/>
          <w:lang w:eastAsia="ar-SA"/>
        </w:rPr>
        <w:t>sprawie  sposobów  i  warunków  bezpiecznego  uży</w:t>
      </w:r>
      <w:r>
        <w:rPr>
          <w:rFonts w:ascii="Arial" w:eastAsia="Times New Roman" w:hAnsi="Arial" w:cs="Arial"/>
          <w:lang w:eastAsia="ar-SA"/>
        </w:rPr>
        <w:t xml:space="preserve">tkowania  i  usuwania  wyrobów </w:t>
      </w:r>
      <w:r w:rsidRPr="00F82601">
        <w:rPr>
          <w:rFonts w:ascii="Arial" w:eastAsia="Times New Roman" w:hAnsi="Arial" w:cs="Arial"/>
          <w:lang w:eastAsia="ar-SA"/>
        </w:rPr>
        <w:t>zawierających azbest (Dz.U. z 2004 nr 71 poz. 649 z</w:t>
      </w:r>
      <w:r w:rsidR="00996296">
        <w:rPr>
          <w:rFonts w:ascii="Arial" w:eastAsia="Times New Roman" w:hAnsi="Arial" w:cs="Arial"/>
          <w:lang w:eastAsia="ar-SA"/>
        </w:rPr>
        <w:t xml:space="preserve"> późn.</w:t>
      </w:r>
      <w:r w:rsidRPr="00F82601">
        <w:rPr>
          <w:rFonts w:ascii="Arial" w:eastAsia="Times New Roman" w:hAnsi="Arial" w:cs="Arial"/>
          <w:lang w:eastAsia="ar-SA"/>
        </w:rPr>
        <w:t xml:space="preserve"> zm.), </w:t>
      </w:r>
    </w:p>
    <w:p w14:paraId="616F3DD5" w14:textId="44A8C45B" w:rsidR="00F82601" w:rsidRPr="00F82601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>3) rozporządzeniu Ministra Gospodarki i Pracy z dnia 14 października 2005</w:t>
      </w:r>
      <w:r w:rsidR="00996296">
        <w:rPr>
          <w:rFonts w:ascii="Arial" w:eastAsia="Times New Roman" w:hAnsi="Arial" w:cs="Arial"/>
          <w:lang w:eastAsia="ar-SA"/>
        </w:rPr>
        <w:t xml:space="preserve"> </w:t>
      </w:r>
      <w:r w:rsidRPr="00F82601">
        <w:rPr>
          <w:rFonts w:ascii="Arial" w:eastAsia="Times New Roman" w:hAnsi="Arial" w:cs="Arial"/>
          <w:lang w:eastAsia="ar-SA"/>
        </w:rPr>
        <w:t>r. w sprawie</w:t>
      </w:r>
      <w:r>
        <w:rPr>
          <w:rFonts w:ascii="Arial" w:eastAsia="Times New Roman" w:hAnsi="Arial" w:cs="Arial"/>
          <w:lang w:eastAsia="ar-SA"/>
        </w:rPr>
        <w:t xml:space="preserve"> zasad </w:t>
      </w:r>
      <w:r w:rsidRPr="00F82601">
        <w:rPr>
          <w:rFonts w:ascii="Arial" w:eastAsia="Times New Roman" w:hAnsi="Arial" w:cs="Arial"/>
          <w:lang w:eastAsia="ar-SA"/>
        </w:rPr>
        <w:t>bezpieczeństwa  i  higieny  pracy  przy  zabezpieczaniu  i  us</w:t>
      </w:r>
      <w:r>
        <w:rPr>
          <w:rFonts w:ascii="Arial" w:eastAsia="Times New Roman" w:hAnsi="Arial" w:cs="Arial"/>
          <w:lang w:eastAsia="ar-SA"/>
        </w:rPr>
        <w:t xml:space="preserve">uwaniu  wyrobów  zawierających </w:t>
      </w:r>
      <w:r w:rsidRPr="00F82601">
        <w:rPr>
          <w:rFonts w:ascii="Arial" w:eastAsia="Times New Roman" w:hAnsi="Arial" w:cs="Arial"/>
          <w:lang w:eastAsia="ar-SA"/>
        </w:rPr>
        <w:t>azbest  oraz  programu  szkolenia  w  zakresie  bezpiecznego</w:t>
      </w:r>
      <w:r>
        <w:rPr>
          <w:rFonts w:ascii="Arial" w:eastAsia="Times New Roman" w:hAnsi="Arial" w:cs="Arial"/>
          <w:lang w:eastAsia="ar-SA"/>
        </w:rPr>
        <w:t xml:space="preserve">  użytkowania  takich  wyrobów </w:t>
      </w:r>
      <w:r w:rsidRPr="00F82601">
        <w:rPr>
          <w:rFonts w:ascii="Arial" w:eastAsia="Times New Roman" w:hAnsi="Arial" w:cs="Arial"/>
          <w:lang w:eastAsia="ar-SA"/>
        </w:rPr>
        <w:t xml:space="preserve">(Dz.U. z 2005 nr 216 poz. 1824), </w:t>
      </w:r>
    </w:p>
    <w:p w14:paraId="2709FCFA" w14:textId="491EFBA5" w:rsidR="00996296" w:rsidRDefault="00F82601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F82601">
        <w:rPr>
          <w:rFonts w:ascii="Arial" w:eastAsia="Times New Roman" w:hAnsi="Arial" w:cs="Arial"/>
          <w:lang w:eastAsia="ar-SA"/>
        </w:rPr>
        <w:t xml:space="preserve">4) rozporządzeniu  Ministra  Gospodarki  z  dnia  13  grudnia  </w:t>
      </w:r>
      <w:r>
        <w:rPr>
          <w:rFonts w:ascii="Arial" w:eastAsia="Times New Roman" w:hAnsi="Arial" w:cs="Arial"/>
          <w:lang w:eastAsia="ar-SA"/>
        </w:rPr>
        <w:t>2010</w:t>
      </w:r>
      <w:r w:rsidR="00996296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r.  w  sprawie  wymagań  w </w:t>
      </w:r>
      <w:r w:rsidRPr="00F82601">
        <w:rPr>
          <w:rFonts w:ascii="Arial" w:eastAsia="Times New Roman" w:hAnsi="Arial" w:cs="Arial"/>
          <w:lang w:eastAsia="ar-SA"/>
        </w:rPr>
        <w:t>zakresie  wykorzystywania  wyrobów  zawierających  az</w:t>
      </w:r>
      <w:r>
        <w:rPr>
          <w:rFonts w:ascii="Arial" w:eastAsia="Times New Roman" w:hAnsi="Arial" w:cs="Arial"/>
          <w:lang w:eastAsia="ar-SA"/>
        </w:rPr>
        <w:t xml:space="preserve">best  oraz  wykorzystywania  i </w:t>
      </w:r>
      <w:r w:rsidRPr="00F82601">
        <w:rPr>
          <w:rFonts w:ascii="Arial" w:eastAsia="Times New Roman" w:hAnsi="Arial" w:cs="Arial"/>
          <w:lang w:eastAsia="ar-SA"/>
        </w:rPr>
        <w:t>oczyszczania  instalacji  lub  urządzeń,  w  których  były  l</w:t>
      </w:r>
      <w:r>
        <w:rPr>
          <w:rFonts w:ascii="Arial" w:eastAsia="Times New Roman" w:hAnsi="Arial" w:cs="Arial"/>
          <w:lang w:eastAsia="ar-SA"/>
        </w:rPr>
        <w:t xml:space="preserve">ub  są  wykorzystywane  wyroby </w:t>
      </w:r>
      <w:r w:rsidRPr="00F82601">
        <w:rPr>
          <w:rFonts w:ascii="Arial" w:eastAsia="Times New Roman" w:hAnsi="Arial" w:cs="Arial"/>
          <w:lang w:eastAsia="ar-SA"/>
        </w:rPr>
        <w:t>zawierające azbe</w:t>
      </w:r>
      <w:r>
        <w:rPr>
          <w:rFonts w:ascii="Arial" w:eastAsia="Times New Roman" w:hAnsi="Arial" w:cs="Arial"/>
          <w:lang w:eastAsia="ar-SA"/>
        </w:rPr>
        <w:t xml:space="preserve">st (Dz.U. 2011 nr 8. poz. 31), </w:t>
      </w:r>
    </w:p>
    <w:p w14:paraId="0454C851" w14:textId="7C86A434" w:rsidR="00B730E1" w:rsidRPr="00DC3077" w:rsidRDefault="00996296" w:rsidP="00F82601">
      <w:pPr>
        <w:spacing w:after="0"/>
        <w:ind w:left="851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 w:rsidR="00F82601" w:rsidRPr="00F82601">
        <w:rPr>
          <w:rFonts w:ascii="Arial" w:eastAsia="Times New Roman" w:hAnsi="Arial" w:cs="Arial"/>
          <w:lang w:eastAsia="ar-SA"/>
        </w:rPr>
        <w:t xml:space="preserve">Zamawiający  może  wypowiedzieć  umowę  ze  skutkiem  </w:t>
      </w:r>
      <w:r w:rsidR="00F82601">
        <w:rPr>
          <w:rFonts w:ascii="Arial" w:eastAsia="Times New Roman" w:hAnsi="Arial" w:cs="Arial"/>
          <w:lang w:eastAsia="ar-SA"/>
        </w:rPr>
        <w:t xml:space="preserve">natychmiastowym,  a  Wykonawca </w:t>
      </w:r>
      <w:r w:rsidR="00F82601" w:rsidRPr="00F82601">
        <w:rPr>
          <w:rFonts w:ascii="Arial" w:eastAsia="Times New Roman" w:hAnsi="Arial" w:cs="Arial"/>
          <w:lang w:eastAsia="ar-SA"/>
        </w:rPr>
        <w:t>zobowiązany  jest  do  zapłaty  kary  umownej  w  wysokości  10%  w</w:t>
      </w:r>
      <w:r w:rsidR="00F82601">
        <w:rPr>
          <w:rFonts w:ascii="Arial" w:eastAsia="Times New Roman" w:hAnsi="Arial" w:cs="Arial"/>
          <w:lang w:eastAsia="ar-SA"/>
        </w:rPr>
        <w:t xml:space="preserve">artości  przedmiotu umowy,  o </w:t>
      </w:r>
      <w:r w:rsidR="00F82601" w:rsidRPr="00F82601">
        <w:rPr>
          <w:rFonts w:ascii="Arial" w:eastAsia="Times New Roman" w:hAnsi="Arial" w:cs="Arial"/>
          <w:lang w:eastAsia="ar-SA"/>
        </w:rPr>
        <w:t>której mowa w</w:t>
      </w:r>
      <w:r w:rsidR="003871C6">
        <w:rPr>
          <w:rFonts w:ascii="Arial" w:eastAsia="Times New Roman" w:hAnsi="Arial" w:cs="Arial"/>
          <w:lang w:eastAsia="ar-SA"/>
        </w:rPr>
        <w:t xml:space="preserve"> § 4 ust. 4</w:t>
      </w:r>
      <w:r w:rsidR="00F82601" w:rsidRPr="00F82601">
        <w:rPr>
          <w:rFonts w:ascii="Arial" w:eastAsia="Times New Roman" w:hAnsi="Arial" w:cs="Arial"/>
          <w:lang w:eastAsia="ar-SA"/>
        </w:rPr>
        <w:t>.</w:t>
      </w:r>
    </w:p>
    <w:p w14:paraId="56BCB1E9" w14:textId="20A94023" w:rsidR="00B730E1" w:rsidRPr="0094388F" w:rsidRDefault="0094388F" w:rsidP="0094388F">
      <w:pPr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6. </w:t>
      </w:r>
      <w:r w:rsidRPr="0094388F">
        <w:rPr>
          <w:rFonts w:ascii="Arial" w:eastAsia="Times New Roman" w:hAnsi="Arial" w:cs="Arial"/>
          <w:color w:val="000000"/>
          <w:lang w:eastAsia="ar-SA"/>
        </w:rPr>
        <w:t xml:space="preserve">Zamawiający ma prawo dochodzić odszkodowania uzupełniającego </w:t>
      </w:r>
      <w:r>
        <w:rPr>
          <w:rFonts w:ascii="Arial" w:eastAsia="Times New Roman" w:hAnsi="Arial" w:cs="Arial"/>
          <w:color w:val="000000"/>
          <w:lang w:eastAsia="ar-SA"/>
        </w:rPr>
        <w:t xml:space="preserve">przewyższającego wysokość naliczonych kar umownych, </w:t>
      </w:r>
      <w:r w:rsidRPr="0094388F">
        <w:rPr>
          <w:rFonts w:ascii="Arial" w:eastAsia="Times New Roman" w:hAnsi="Arial" w:cs="Arial"/>
          <w:color w:val="000000"/>
          <w:lang w:eastAsia="ar-SA"/>
        </w:rPr>
        <w:t xml:space="preserve">na zasadach </w:t>
      </w:r>
      <w:r w:rsidR="00823F7A">
        <w:rPr>
          <w:rFonts w:ascii="Arial" w:eastAsia="Times New Roman" w:hAnsi="Arial" w:cs="Arial"/>
          <w:color w:val="000000"/>
          <w:lang w:eastAsia="ar-SA"/>
        </w:rPr>
        <w:t>ogólnych</w:t>
      </w:r>
      <w:r w:rsidRPr="0094388F">
        <w:rPr>
          <w:rFonts w:ascii="Arial" w:eastAsia="Times New Roman" w:hAnsi="Arial" w:cs="Arial"/>
          <w:color w:val="000000"/>
          <w:lang w:eastAsia="ar-SA"/>
        </w:rPr>
        <w:t>, jeżeli szkoda przewyższy wysokość kar umownych.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14:paraId="64E1F976" w14:textId="77777777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 xml:space="preserve">§ 7 </w:t>
      </w:r>
    </w:p>
    <w:p w14:paraId="76EC216B" w14:textId="77777777" w:rsidR="007A2D71" w:rsidRDefault="007A2D71" w:rsidP="007A2D71">
      <w:pPr>
        <w:spacing w:after="0"/>
        <w:ind w:left="284" w:hanging="284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A2D71">
        <w:rPr>
          <w:rFonts w:ascii="Arial" w:eastAsia="Times New Roman" w:hAnsi="Arial" w:cs="Arial"/>
          <w:b/>
          <w:color w:val="000000"/>
          <w:lang w:eastAsia="ar-SA"/>
        </w:rPr>
        <w:t>Wymagania w zakresie zatrudnienia na podstawie stosunku pracy</w:t>
      </w:r>
    </w:p>
    <w:p w14:paraId="4817DB52" w14:textId="77777777" w:rsidR="007A2D71" w:rsidRDefault="007A2D71" w:rsidP="00E602BC">
      <w:pPr>
        <w:spacing w:after="0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640E8B03" w14:textId="57ED5D0F" w:rsidR="00E602BC" w:rsidRPr="00E602BC" w:rsidRDefault="00E602BC" w:rsidP="00E602B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Pr="00E602BC">
        <w:rPr>
          <w:rFonts w:ascii="Arial" w:eastAsia="Times New Roman" w:hAnsi="Arial" w:cs="Arial"/>
          <w:color w:val="000000"/>
          <w:lang w:eastAsia="ar-SA"/>
        </w:rPr>
        <w:t xml:space="preserve">W związku z zastosowaniem klauzuli społecznej na podstawie art. 95 ustawy, zamawiający wymaga zatrudnienia przez wykonawcę i podwykonawcę na podstawie umowy o pracę osób wykonujących czynności w zakresie realizacji zamówienia w sposób określony w art. 22 § 1 ustawy z 26 czerwca 1974 r. – Kodeks pracy, tj. pracowników wykonujących bezpośrednio czynności związane z demontażem wyrobów zawierających azbest przez cały okres wykonywania tych czynności. </w:t>
      </w:r>
    </w:p>
    <w:p w14:paraId="5E910DB8" w14:textId="679E9A37" w:rsidR="00E602BC" w:rsidRDefault="00E602BC" w:rsidP="00E602B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 xml:space="preserve">2. W odniesieniu do osób wymienionych §7 ust. 1 umowy, zamawiający wymaga </w:t>
      </w:r>
      <w:r w:rsidRPr="00E602BC">
        <w:rPr>
          <w:rFonts w:ascii="Arial" w:eastAsia="Times New Roman" w:hAnsi="Arial" w:cs="Arial"/>
          <w:color w:val="000000"/>
          <w:lang w:eastAsia="ar-SA"/>
        </w:rPr>
        <w:br/>
        <w:t xml:space="preserve">udokumentowania przez wykonawcę, w terminie 5 dni od dnia zawarcia </w:t>
      </w:r>
      <w:r w:rsidR="002C2D2D">
        <w:rPr>
          <w:rFonts w:ascii="Arial" w:eastAsia="Times New Roman" w:hAnsi="Arial" w:cs="Arial"/>
          <w:color w:val="000000"/>
          <w:lang w:eastAsia="ar-SA"/>
        </w:rPr>
        <w:t xml:space="preserve">niniejszej </w:t>
      </w:r>
      <w:r w:rsidRPr="00E602BC">
        <w:rPr>
          <w:rFonts w:ascii="Arial" w:eastAsia="Times New Roman" w:hAnsi="Arial" w:cs="Arial"/>
          <w:color w:val="000000"/>
          <w:lang w:eastAsia="ar-SA"/>
        </w:rPr>
        <w:t xml:space="preserve">umowy </w:t>
      </w:r>
      <w:r w:rsidRPr="00E602BC">
        <w:rPr>
          <w:rFonts w:ascii="Arial" w:eastAsia="Times New Roman" w:hAnsi="Arial" w:cs="Arial"/>
          <w:color w:val="000000"/>
          <w:lang w:eastAsia="ar-SA"/>
        </w:rPr>
        <w:br/>
        <w:t>faktu zatrudniania na podstawie umowy o pracę, popr</w:t>
      </w:r>
      <w:r>
        <w:rPr>
          <w:rFonts w:ascii="Arial" w:eastAsia="Times New Roman" w:hAnsi="Arial" w:cs="Arial"/>
          <w:color w:val="000000"/>
          <w:lang w:eastAsia="ar-SA"/>
        </w:rPr>
        <w:t>zez przedłożenie zamawiającemu:</w:t>
      </w:r>
    </w:p>
    <w:p w14:paraId="1B0D886C" w14:textId="7DC83078" w:rsidR="00E602BC" w:rsidRDefault="00E602BC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a) </w:t>
      </w:r>
      <w:r w:rsidRPr="00E602BC">
        <w:rPr>
          <w:rFonts w:ascii="Arial" w:eastAsia="Times New Roman" w:hAnsi="Arial" w:cs="Arial"/>
          <w:color w:val="000000"/>
          <w:lang w:eastAsia="ar-SA"/>
        </w:rPr>
        <w:t xml:space="preserve">oświadczenia zatrudnionego pracownika, lub </w:t>
      </w:r>
    </w:p>
    <w:p w14:paraId="7ADA2544" w14:textId="77777777" w:rsidR="00E602BC" w:rsidRDefault="00E602BC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lastRenderedPageBreak/>
        <w:t>b) oświadczenia wykonawcy lub podwykonawcy o zatrudnieniu pracownika na podstawie umowy o pracę, zawierających informacje, w tym dane osobowe, niezbędne do weryfikacji zatrudnienia na podstawie umowy o pracę, w szczególnośc</w:t>
      </w:r>
      <w:r>
        <w:rPr>
          <w:rFonts w:ascii="Arial" w:eastAsia="Times New Roman" w:hAnsi="Arial" w:cs="Arial"/>
          <w:color w:val="000000"/>
          <w:lang w:eastAsia="ar-SA"/>
        </w:rPr>
        <w:t xml:space="preserve">i imię i nazwisko zatrudnionego </w:t>
      </w:r>
      <w:r w:rsidRPr="00E602BC">
        <w:rPr>
          <w:rFonts w:ascii="Arial" w:eastAsia="Times New Roman" w:hAnsi="Arial" w:cs="Arial"/>
          <w:color w:val="000000"/>
          <w:lang w:eastAsia="ar-SA"/>
        </w:rPr>
        <w:t xml:space="preserve">pracownika, datę zawarcia umowy o pracę, rodzaj umowy o pracę </w:t>
      </w:r>
      <w:r>
        <w:rPr>
          <w:rFonts w:ascii="Arial" w:eastAsia="Times New Roman" w:hAnsi="Arial" w:cs="Arial"/>
          <w:color w:val="000000"/>
          <w:lang w:eastAsia="ar-SA"/>
        </w:rPr>
        <w:t xml:space="preserve">i zakres obowiązków pracownika. </w:t>
      </w:r>
    </w:p>
    <w:p w14:paraId="1A8C873F" w14:textId="6B1635AB" w:rsidR="00E602BC" w:rsidRDefault="00E602BC" w:rsidP="00E602B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 xml:space="preserve">3. W przypadku zmiany osób zatrudnionych przez wykonawcę </w:t>
      </w:r>
      <w:r w:rsidR="007D3AED">
        <w:rPr>
          <w:rFonts w:ascii="Arial" w:eastAsia="Times New Roman" w:hAnsi="Arial" w:cs="Arial"/>
          <w:color w:val="000000"/>
          <w:lang w:eastAsia="ar-SA"/>
        </w:rPr>
        <w:t xml:space="preserve">lub podwykonawcę </w:t>
      </w:r>
      <w:r w:rsidRPr="00E602BC">
        <w:rPr>
          <w:rFonts w:ascii="Arial" w:eastAsia="Times New Roman" w:hAnsi="Arial" w:cs="Arial"/>
          <w:color w:val="000000"/>
          <w:lang w:eastAsia="ar-SA"/>
        </w:rPr>
        <w:t>do wykonywania czynności o których mowa w §7 ust. 1 umowy, wykonawca jest zobowiązany do przedłożenia stosownych dokumentów, o których mowa w §7 ust. 2 i d</w:t>
      </w:r>
      <w:r>
        <w:rPr>
          <w:rFonts w:ascii="Arial" w:eastAsia="Times New Roman" w:hAnsi="Arial" w:cs="Arial"/>
          <w:color w:val="000000"/>
          <w:lang w:eastAsia="ar-SA"/>
        </w:rPr>
        <w:t xml:space="preserve">otyczących nowego pracownika, w </w:t>
      </w:r>
      <w:r w:rsidRPr="00E602BC">
        <w:rPr>
          <w:rFonts w:ascii="Arial" w:eastAsia="Times New Roman" w:hAnsi="Arial" w:cs="Arial"/>
          <w:color w:val="000000"/>
          <w:lang w:eastAsia="ar-SA"/>
        </w:rPr>
        <w:t xml:space="preserve">terminie 5 dni od dnia rozpoczęcia wykonywania przez tę osobę czynności, o których mowa w §7 ust. 1 umowy. </w:t>
      </w:r>
    </w:p>
    <w:p w14:paraId="721B1A6A" w14:textId="77777777" w:rsidR="00E602BC" w:rsidRDefault="00E602BC" w:rsidP="00E602BC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>4. Zamawiający zastrzega sobie prawo do wykonywania czynności kontrolnych wobec wykonawcy odnośnie spełniania przez wy</w:t>
      </w:r>
      <w:r>
        <w:rPr>
          <w:rFonts w:ascii="Arial" w:eastAsia="Times New Roman" w:hAnsi="Arial" w:cs="Arial"/>
          <w:color w:val="000000"/>
          <w:lang w:eastAsia="ar-SA"/>
        </w:rPr>
        <w:t xml:space="preserve">konawcę lub podwykonawcę wymogu </w:t>
      </w:r>
      <w:r w:rsidRPr="00E602BC">
        <w:rPr>
          <w:rFonts w:ascii="Arial" w:eastAsia="Times New Roman" w:hAnsi="Arial" w:cs="Arial"/>
          <w:color w:val="000000"/>
          <w:lang w:eastAsia="ar-SA"/>
        </w:rPr>
        <w:t xml:space="preserve">zatrudnienia na podstawie umowy o pracę osób wykonujących czynności, o których mowa w §7 ust. 1 umowy, w całym okresie obowiązywania umowy. Zamawiający jest w szczególności uprawniony do żądania: </w:t>
      </w:r>
    </w:p>
    <w:p w14:paraId="6BF5B5AE" w14:textId="77777777" w:rsidR="00E602BC" w:rsidRDefault="00E602BC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 xml:space="preserve">a) aktualnych oświadczeń i dokumentów, o których mowa w §7 ust. 2 umowy, </w:t>
      </w:r>
    </w:p>
    <w:p w14:paraId="473987D5" w14:textId="77777777" w:rsidR="00E602BC" w:rsidRDefault="00E602BC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 xml:space="preserve">b) wyjaśnień w przypadku wątpliwości w zakresie potwierdzenia spełniania wymogu, o którym mowa w §7 ust. 1 umowy, </w:t>
      </w:r>
    </w:p>
    <w:p w14:paraId="2C8EC298" w14:textId="77777777" w:rsidR="00E602BC" w:rsidRDefault="00E602BC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 xml:space="preserve">c) poświadczonej za zgodność z oryginałem kopii umowy o pracę zatrudnionego pracownika, </w:t>
      </w:r>
      <w:r w:rsidRPr="00E602BC">
        <w:rPr>
          <w:rFonts w:ascii="Arial" w:eastAsia="Times New Roman" w:hAnsi="Arial" w:cs="Arial"/>
          <w:color w:val="000000"/>
          <w:lang w:eastAsia="ar-SA"/>
        </w:rPr>
        <w:br/>
        <w:t xml:space="preserve">lub, </w:t>
      </w:r>
    </w:p>
    <w:p w14:paraId="7854334D" w14:textId="77777777" w:rsidR="006C1010" w:rsidRDefault="00E602BC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602BC">
        <w:rPr>
          <w:rFonts w:ascii="Arial" w:eastAsia="Times New Roman" w:hAnsi="Arial" w:cs="Arial"/>
          <w:color w:val="000000"/>
          <w:lang w:eastAsia="ar-SA"/>
        </w:rPr>
        <w:t>d) innych dokumentów</w:t>
      </w:r>
      <w:r w:rsidR="00CB6FA0">
        <w:rPr>
          <w:rFonts w:ascii="Arial" w:eastAsia="Times New Roman" w:hAnsi="Arial" w:cs="Arial"/>
          <w:color w:val="000000"/>
          <w:lang w:eastAsia="ar-SA"/>
        </w:rPr>
        <w:t>,</w:t>
      </w:r>
    </w:p>
    <w:p w14:paraId="486D9AD2" w14:textId="77777777" w:rsidR="006C1010" w:rsidRDefault="006C1010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2301480C" w14:textId="2FD94A59" w:rsidR="00CB6FA0" w:rsidRDefault="006C1010" w:rsidP="00E602BC">
      <w:pPr>
        <w:spacing w:after="0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-</w:t>
      </w:r>
      <w:r w:rsidR="00CB6FA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CB6FA0" w:rsidRPr="00CB6FA0">
        <w:rPr>
          <w:rFonts w:ascii="Arial" w:eastAsia="Times New Roman" w:hAnsi="Arial" w:cs="Arial"/>
          <w:color w:val="000000"/>
          <w:lang w:eastAsia="ar-SA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7B1663" w14:textId="1C0750AF" w:rsidR="005B4434" w:rsidRDefault="005B4434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B4434">
        <w:rPr>
          <w:rFonts w:ascii="Arial" w:eastAsia="Times New Roman" w:hAnsi="Arial" w:cs="Arial"/>
          <w:b/>
          <w:color w:val="000000"/>
          <w:lang w:eastAsia="ar-SA"/>
        </w:rPr>
        <w:t>§ 8</w:t>
      </w:r>
    </w:p>
    <w:p w14:paraId="476471CD" w14:textId="1A1D3341" w:rsidR="005B4434" w:rsidRDefault="00A0484D" w:rsidP="005B4434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Zmiana umowy</w:t>
      </w:r>
    </w:p>
    <w:p w14:paraId="5951752B" w14:textId="180E5329" w:rsidR="00CE14ED" w:rsidRPr="00CE14ED" w:rsidRDefault="00CE14ED" w:rsidP="002F4E4E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CE14ED">
        <w:rPr>
          <w:rFonts w:ascii="Arial" w:eastAsia="Times New Roman" w:hAnsi="Arial" w:cs="Arial"/>
          <w:color w:val="000000"/>
          <w:lang w:eastAsia="ar-SA"/>
        </w:rPr>
        <w:t xml:space="preserve">Zamawiający  przewiduje,  na  podstawie  art.  455  ust.  1  pkt  1  </w:t>
      </w:r>
      <w:proofErr w:type="spellStart"/>
      <w:r w:rsidR="00DC276B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CE14ED">
        <w:rPr>
          <w:rFonts w:ascii="Arial" w:eastAsia="Times New Roman" w:hAnsi="Arial" w:cs="Arial"/>
          <w:color w:val="000000"/>
          <w:lang w:eastAsia="ar-SA"/>
        </w:rPr>
        <w:t xml:space="preserve">,  możliwość  dokonywania zmian postanowień niniejszej umowy, w zakresie: </w:t>
      </w:r>
    </w:p>
    <w:p w14:paraId="2508CB90" w14:textId="77777777" w:rsidR="00CE14ED" w:rsidRPr="00CE14ED" w:rsidRDefault="00CE14ED" w:rsidP="002F4E4E">
      <w:pPr>
        <w:pStyle w:val="Akapitzlist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1) zmiany wysokości wynagrodzenia w przypadku:  </w:t>
      </w:r>
    </w:p>
    <w:p w14:paraId="2739FCB1" w14:textId="77777777" w:rsidR="00CE14ED" w:rsidRDefault="00CE14ED" w:rsidP="002F4E4E">
      <w:pPr>
        <w:pStyle w:val="Akapitzlist"/>
        <w:ind w:left="1134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a) zmiany  cen  materiałów  lub  kosztów  związanych  z  realizacją  zamówienia,  z  tym zastrzeżeniem, że: </w:t>
      </w:r>
    </w:p>
    <w:p w14:paraId="7310A67D" w14:textId="77777777" w:rsidR="00CE14ED" w:rsidRDefault="00CE14ED" w:rsidP="002F4E4E">
      <w:pPr>
        <w:pStyle w:val="Akapitzlist"/>
        <w:ind w:left="141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–  minimalny  poziom  zmiany  ceny  materiałów  lub  kosztów,  uprawniający  strony  umowy  do żądania  zmiany  wynagrodzenia  wynosi  5  %  w  stosunku  do  cen  lub  kosztów  wskazanych  w ofercie; </w:t>
      </w:r>
    </w:p>
    <w:p w14:paraId="5063B649" w14:textId="77777777" w:rsidR="00CE14ED" w:rsidRDefault="00CE14ED" w:rsidP="002F4E4E">
      <w:pPr>
        <w:pStyle w:val="Akapitzlist"/>
        <w:ind w:left="141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–  poziom  zmiany  wynagrodzenia  zostanie  ustalony  na  podstawie  wskaźnika  zmiany  cen materiałów  lub  kosztów  ogłoszonego  w  komunikacie  prezesa  Głównego  Urzędu Statystycznego, ustalonego w stosunku do miesiąca, w którym została sporządzona oferta; </w:t>
      </w:r>
    </w:p>
    <w:p w14:paraId="3AC97FAE" w14:textId="6A3BB7FA" w:rsidR="00CE14ED" w:rsidRDefault="00CE14ED" w:rsidP="002F4E4E">
      <w:pPr>
        <w:pStyle w:val="Akapitzlist"/>
        <w:ind w:left="1418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–  maksymalna  wartość  zmiany  wynagrodzenia,  jaką  dopuszcza  zamawiający,  to  łącznie  7  % w stosunku do wartości wynagrodzenia umownego brutto; </w:t>
      </w:r>
    </w:p>
    <w:p w14:paraId="59AE441C" w14:textId="2AF1CDA8" w:rsidR="00224CB1" w:rsidRPr="00CE14ED" w:rsidRDefault="00224CB1" w:rsidP="002F4E4E">
      <w:pPr>
        <w:pStyle w:val="Akapitzlist"/>
        <w:ind w:left="1418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- uwzględnienie zmiany cen materiałów lub kosztów związanych z realizacją zamówienia może nastąpić po miesiącu od podpisania umowy.</w:t>
      </w:r>
    </w:p>
    <w:p w14:paraId="49899955" w14:textId="77777777" w:rsidR="00CE14ED" w:rsidRDefault="00CE14ED" w:rsidP="002F4E4E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Zmiany, o których mowa w ust. 1 pkt 1 lit. a, mogą być wprowadzane w następujących okresach: </w:t>
      </w:r>
    </w:p>
    <w:p w14:paraId="6CA8E543" w14:textId="78991A91" w:rsidR="00CE14ED" w:rsidRPr="00CE14ED" w:rsidRDefault="004250D3" w:rsidP="002F4E4E">
      <w:pPr>
        <w:pStyle w:val="Akapitzlist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 xml:space="preserve">a) </w:t>
      </w:r>
      <w:r w:rsidR="00224CB1">
        <w:rPr>
          <w:rFonts w:ascii="Arial" w:eastAsia="Times New Roman" w:hAnsi="Arial" w:cs="Arial"/>
          <w:color w:val="000000"/>
          <w:lang w:eastAsia="ar-SA"/>
        </w:rPr>
        <w:t xml:space="preserve">miesiąc od </w:t>
      </w:r>
      <w:r>
        <w:rPr>
          <w:rFonts w:ascii="Arial" w:eastAsia="Times New Roman" w:hAnsi="Arial" w:cs="Arial"/>
          <w:color w:val="000000"/>
          <w:lang w:eastAsia="ar-SA"/>
        </w:rPr>
        <w:t xml:space="preserve">dnia podpisania umowy do </w:t>
      </w:r>
      <w:r w:rsidR="00CE14ED" w:rsidRPr="00CE14ED">
        <w:rPr>
          <w:rFonts w:ascii="Arial" w:eastAsia="Times New Roman" w:hAnsi="Arial" w:cs="Arial"/>
          <w:color w:val="000000"/>
          <w:lang w:eastAsia="ar-SA"/>
        </w:rPr>
        <w:t xml:space="preserve">1 grudnia 2021r. </w:t>
      </w:r>
    </w:p>
    <w:p w14:paraId="26010BD4" w14:textId="77777777" w:rsidR="00DC276B" w:rsidRDefault="00CE14ED" w:rsidP="002F4E4E">
      <w:pPr>
        <w:pStyle w:val="Akapitzlist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b) od 01.01.2022 r. do zakończenia umowy </w:t>
      </w:r>
    </w:p>
    <w:p w14:paraId="1F58F82C" w14:textId="12A19019" w:rsidR="00DC276B" w:rsidRDefault="00DC276B" w:rsidP="00DC276B">
      <w:pPr>
        <w:pStyle w:val="Akapitzlist"/>
        <w:ind w:left="567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w każdym przypadku </w:t>
      </w:r>
      <w:r w:rsidR="00CE14ED" w:rsidRPr="00CE14ED">
        <w:rPr>
          <w:rFonts w:ascii="Arial" w:eastAsia="Times New Roman" w:hAnsi="Arial" w:cs="Arial"/>
          <w:color w:val="000000"/>
          <w:lang w:eastAsia="ar-SA"/>
        </w:rPr>
        <w:t xml:space="preserve">poprzez  zestawienie cen materiałów i kosztów związanych z realizacją zamówienia oraz wskaźnika zmiany  cen  materiałów  lub  kosztów ogłoszonego w komunikacie prezesa Głównego Urzędu  Statystycznego, </w:t>
      </w:r>
      <w:r>
        <w:rPr>
          <w:rFonts w:ascii="Arial" w:eastAsia="Times New Roman" w:hAnsi="Arial" w:cs="Arial"/>
          <w:color w:val="000000"/>
          <w:lang w:eastAsia="ar-SA"/>
        </w:rPr>
        <w:t xml:space="preserve"> ustalonego </w:t>
      </w:r>
      <w:r w:rsidR="00CE14ED" w:rsidRPr="00CE14ED">
        <w:rPr>
          <w:rFonts w:ascii="Arial" w:eastAsia="Times New Roman" w:hAnsi="Arial" w:cs="Arial"/>
          <w:color w:val="000000"/>
          <w:lang w:eastAsia="ar-SA"/>
        </w:rPr>
        <w:t xml:space="preserve">w stosunku  do  miesiąca,  w  którym  został  sporządzony kosztorys. </w:t>
      </w:r>
    </w:p>
    <w:p w14:paraId="3EC89BFE" w14:textId="33357CC9" w:rsidR="00CE14ED" w:rsidRPr="00CE14ED" w:rsidRDefault="00CE14ED" w:rsidP="002F4E4E">
      <w:pPr>
        <w:pStyle w:val="Akapitzlist"/>
        <w:ind w:left="851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Zmiana wynagrodzenia może polegać zarówno na jego wzroście jak i obniżeniu.  </w:t>
      </w:r>
    </w:p>
    <w:p w14:paraId="1C11B4B6" w14:textId="616AC741" w:rsidR="00CE14ED" w:rsidRPr="00CE14ED" w:rsidRDefault="00CE14ED" w:rsidP="002F4E4E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 xml:space="preserve">W przypadku dokonania zmiany umowy na podstawie ust. 1 pkt 1 lit. a – zmiany wynagrodzenia w  związku  ze  zmianą  cen  materiałów  lub  kosztów  związanych  z  realizacją  zamówienia  – wykonawca  jest  zobowiązany  do  zmiany  wynagrodzenia  przysługującego  podwykonawcy,  z którym  zawarł  umowę,  w  zakresie  odpowiadającym  zmianom  cen  materiałów  i  kosztów zobowiązania podwykonawcy. </w:t>
      </w:r>
    </w:p>
    <w:p w14:paraId="4838D1BB" w14:textId="25047EEA" w:rsidR="00607678" w:rsidRDefault="00CE14ED" w:rsidP="002F4E4E">
      <w:pPr>
        <w:pStyle w:val="Akapitzlist"/>
        <w:numPr>
          <w:ilvl w:val="0"/>
          <w:numId w:val="56"/>
        </w:numPr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CE14ED">
        <w:rPr>
          <w:rFonts w:ascii="Arial" w:eastAsia="Times New Roman" w:hAnsi="Arial" w:cs="Arial"/>
          <w:color w:val="000000"/>
          <w:lang w:eastAsia="ar-SA"/>
        </w:rPr>
        <w:t>Zmiany umowy wymagają zachowania formy pisemnej pod rygorem nieważności.</w:t>
      </w:r>
    </w:p>
    <w:p w14:paraId="686AF094" w14:textId="2E2181F9" w:rsidR="00DA56E1" w:rsidRPr="00DA56E1" w:rsidRDefault="00DA56E1" w:rsidP="00DA56E1">
      <w:pPr>
        <w:suppressAutoHyphens/>
        <w:spacing w:before="120" w:after="240" w:line="360" w:lineRule="auto"/>
        <w:contextualSpacing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DA56E1">
        <w:rPr>
          <w:rFonts w:ascii="Arial" w:eastAsiaTheme="minorEastAsia" w:hAnsi="Arial" w:cs="Arial"/>
          <w:b/>
          <w:bCs/>
          <w:lang w:eastAsia="pl-PL"/>
        </w:rPr>
        <w:t>§ 9</w:t>
      </w:r>
    </w:p>
    <w:p w14:paraId="699C57D2" w14:textId="77777777" w:rsidR="00DA56E1" w:rsidRDefault="00DA56E1" w:rsidP="00DA56E1">
      <w:pPr>
        <w:suppressAutoHyphens/>
        <w:spacing w:before="120" w:after="240" w:line="360" w:lineRule="auto"/>
        <w:contextualSpacing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DA56E1">
        <w:rPr>
          <w:rFonts w:ascii="Arial" w:eastAsiaTheme="minorEastAsia" w:hAnsi="Arial" w:cs="Arial"/>
          <w:b/>
          <w:bCs/>
          <w:lang w:eastAsia="pl-PL"/>
        </w:rPr>
        <w:t>Poufność i przetwarzanie danych osobowych</w:t>
      </w:r>
    </w:p>
    <w:p w14:paraId="1F8E5CE1" w14:textId="77777777" w:rsidR="00DA56E1" w:rsidRPr="00DA56E1" w:rsidRDefault="00DA56E1" w:rsidP="00DA56E1">
      <w:pPr>
        <w:suppressAutoHyphens/>
        <w:spacing w:before="120" w:after="24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2DE20F5F" w14:textId="77777777" w:rsidR="00DA56E1" w:rsidRPr="00DA56E1" w:rsidRDefault="00DA56E1" w:rsidP="00C21E28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EastAsia" w:hAnsi="Arial" w:cs="Arial"/>
          <w:lang w:eastAsia="pl-PL"/>
        </w:rPr>
      </w:pPr>
      <w:r w:rsidRPr="00DA56E1">
        <w:rPr>
          <w:rFonts w:ascii="Arial" w:eastAsiaTheme="minorEastAsia" w:hAnsi="Arial" w:cs="Arial"/>
          <w:lang w:eastAsia="pl-PL"/>
        </w:rPr>
        <w:t xml:space="preserve">Zamawiający powierza Wykonawcy, na podstawie odrębnej umowy, czynności związane </w:t>
      </w:r>
      <w:r w:rsidRPr="00DA56E1">
        <w:rPr>
          <w:rFonts w:ascii="Arial" w:eastAsiaTheme="minorEastAsia" w:hAnsi="Arial" w:cs="Arial"/>
          <w:lang w:eastAsia="pl-PL"/>
        </w:rPr>
        <w:br/>
        <w:t xml:space="preserve">z przetwarzaniem powierzonych mu danych osobowych wyłącznie w zakresie oraz w celu związanym z realizacją Umowy. Wykonawca przed zawarciem Umowy, zobowiązany jest </w:t>
      </w:r>
      <w:r w:rsidRPr="00DA56E1">
        <w:rPr>
          <w:rFonts w:ascii="Arial" w:eastAsiaTheme="minorEastAsia" w:hAnsi="Arial" w:cs="Arial"/>
          <w:lang w:eastAsia="pl-PL"/>
        </w:rPr>
        <w:br/>
        <w:t xml:space="preserve">do </w:t>
      </w:r>
      <w:r w:rsidRPr="00DA56E1">
        <w:rPr>
          <w:rFonts w:ascii="Arial" w:eastAsiaTheme="minorEastAsia" w:hAnsi="Arial" w:cs="Arial"/>
          <w:bCs/>
          <w:lang w:eastAsia="pl-PL"/>
        </w:rPr>
        <w:t>podpisania umowy na powierzenie danych osobowych</w:t>
      </w:r>
      <w:r w:rsidRPr="00DA56E1">
        <w:rPr>
          <w:rFonts w:ascii="Arial" w:eastAsiaTheme="minorEastAsia" w:hAnsi="Arial" w:cs="Arial"/>
          <w:lang w:eastAsia="pl-PL"/>
        </w:rPr>
        <w:t xml:space="preserve">. </w:t>
      </w:r>
    </w:p>
    <w:p w14:paraId="5474818F" w14:textId="6D283F9B" w:rsidR="00DA56E1" w:rsidRPr="00DA56E1" w:rsidRDefault="00DA56E1" w:rsidP="00C21E28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EastAsia" w:hAnsi="Arial" w:cs="Arial"/>
          <w:lang w:eastAsia="pl-PL"/>
        </w:rPr>
      </w:pPr>
      <w:r w:rsidRPr="00DA56E1">
        <w:rPr>
          <w:rFonts w:ascii="Arial" w:eastAsiaTheme="minorEastAsia" w:hAnsi="Arial" w:cs="Arial"/>
          <w:lang w:eastAsia="pl-PL"/>
        </w:rPr>
        <w:t>Zamawiający realizuje obowiązki administratora danych osobowych w rozumieniu przepisów Rozporządzenia Parlamentu Europejskiego i Rady (UE) 2016/</w:t>
      </w:r>
      <w:r>
        <w:rPr>
          <w:rFonts w:ascii="Arial" w:eastAsiaTheme="minorEastAsia" w:hAnsi="Arial" w:cs="Arial"/>
          <w:lang w:eastAsia="pl-PL"/>
        </w:rPr>
        <w:t xml:space="preserve">679 z dnia 27 kwietnia 2016 r. </w:t>
      </w:r>
      <w:r w:rsidRPr="00DA56E1">
        <w:rPr>
          <w:rFonts w:ascii="Arial" w:eastAsiaTheme="minorEastAsia" w:hAnsi="Arial" w:cs="Arial"/>
          <w:lang w:eastAsia="pl-PL"/>
        </w:rPr>
        <w:t xml:space="preserve">w sprawie ochrony osób fizycznych w związku z przetwarzaniem danych osobowych i w sprawie swobodnego przepływu takich danych oraz uchylenia dyrektywy 95/46/WE. Zamawiający zobowiązuje Wykonawcę do natychmiastowego powiadomienia Zamawiającego o stwierdzeniu próby lub faktu naruszenia poufności danych osobowych przetwarzanych w wyniku realizacji Umowy. </w:t>
      </w:r>
    </w:p>
    <w:p w14:paraId="149B20D2" w14:textId="4357EF91" w:rsidR="00DA56E1" w:rsidRPr="00DA56E1" w:rsidRDefault="00DA56E1" w:rsidP="00C21E28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Theme="minorEastAsia" w:hAnsi="Arial" w:cs="Arial"/>
          <w:lang w:eastAsia="pl-PL"/>
        </w:rPr>
      </w:pPr>
      <w:r w:rsidRPr="00DA56E1">
        <w:rPr>
          <w:rFonts w:ascii="Arial" w:eastAsiaTheme="minorEastAsia" w:hAnsi="Arial" w:cs="Arial"/>
          <w:lang w:eastAsia="pl-PL"/>
        </w:rPr>
        <w:t xml:space="preserve">Wykonawca zobowiązany jest do zachowania </w:t>
      </w:r>
      <w:r w:rsidRPr="00DA56E1">
        <w:rPr>
          <w:rFonts w:ascii="Arial" w:eastAsiaTheme="minorEastAsia" w:hAnsi="Arial" w:cs="Arial"/>
          <w:bCs/>
          <w:lang w:eastAsia="pl-PL"/>
        </w:rPr>
        <w:t>poufności informacji</w:t>
      </w:r>
      <w:r w:rsidRPr="00DA56E1">
        <w:rPr>
          <w:rFonts w:ascii="Arial" w:eastAsiaTheme="minorEastAsia" w:hAnsi="Arial" w:cs="Arial"/>
          <w:b/>
          <w:bCs/>
          <w:lang w:eastAsia="pl-PL"/>
        </w:rPr>
        <w:t xml:space="preserve"> </w:t>
      </w:r>
      <w:r>
        <w:rPr>
          <w:rFonts w:ascii="Arial" w:eastAsiaTheme="minorEastAsia" w:hAnsi="Arial" w:cs="Arial"/>
          <w:lang w:eastAsia="pl-PL"/>
        </w:rPr>
        <w:t xml:space="preserve">pozyskanych w związku </w:t>
      </w:r>
      <w:r w:rsidRPr="00DA56E1">
        <w:rPr>
          <w:rFonts w:ascii="Arial" w:eastAsiaTheme="minorEastAsia" w:hAnsi="Arial" w:cs="Arial"/>
          <w:lang w:eastAsia="pl-PL"/>
        </w:rPr>
        <w:t>z realizacją Umowy, w szczególności do przestrzegania przepisów dotyczących ochrony danych osobowych. Wykonawca nie może wykorzystywać pozyskanych danych w żaden inny sposób lub w żadnym innym celu niż dla wykonywania Umowy, w szczególności zakazuje się wykorzystywania danych w celach reklamowych lub marketingowych.</w:t>
      </w:r>
    </w:p>
    <w:p w14:paraId="3F8EC3AE" w14:textId="77777777" w:rsidR="00C21E28" w:rsidRDefault="00C21E28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430EC30A" w14:textId="3B2089E2" w:rsidR="00FC6AB2" w:rsidRDefault="00DA56E1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§10</w:t>
      </w:r>
    </w:p>
    <w:p w14:paraId="51C4B79A" w14:textId="285D2071" w:rsidR="00FC6AB2" w:rsidRDefault="00FC6AB2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FC6AB2">
        <w:rPr>
          <w:rFonts w:ascii="Arial" w:eastAsia="Times New Roman" w:hAnsi="Arial" w:cs="Arial"/>
          <w:b/>
          <w:color w:val="000000"/>
          <w:lang w:eastAsia="ar-SA"/>
        </w:rPr>
        <w:t>Przepisy końcowe</w:t>
      </w:r>
    </w:p>
    <w:p w14:paraId="494EAC2D" w14:textId="77777777" w:rsidR="00FC6AB2" w:rsidRDefault="00FC6AB2" w:rsidP="00691950">
      <w:pPr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1D62F98D" w14:textId="77777777" w:rsidR="00FC6AB2" w:rsidRDefault="00FC6AB2" w:rsidP="00972C95">
      <w:pPr>
        <w:pStyle w:val="Akapitzlist"/>
        <w:numPr>
          <w:ilvl w:val="0"/>
          <w:numId w:val="55"/>
        </w:numPr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FC6AB2">
        <w:rPr>
          <w:rFonts w:ascii="Arial" w:eastAsia="Times New Roman" w:hAnsi="Arial" w:cs="Arial"/>
          <w:color w:val="000000"/>
          <w:lang w:eastAsia="ar-SA"/>
        </w:rPr>
        <w:t>W sprawach nie uregulowanych niniejszą umową stosuje się przepisy Kodeksu cywilnego, ustawy Prawo Budowlane i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FC6AB2">
        <w:rPr>
          <w:rFonts w:ascii="Arial" w:eastAsia="Times New Roman" w:hAnsi="Arial" w:cs="Arial"/>
          <w:color w:val="000000"/>
          <w:lang w:eastAsia="ar-SA"/>
        </w:rPr>
        <w:t>ustawy Prawo zamówień publicznych.</w:t>
      </w:r>
    </w:p>
    <w:p w14:paraId="037A469A" w14:textId="77777777" w:rsidR="00972C95" w:rsidRDefault="00972C95" w:rsidP="00972C95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B8EFF7" w14:textId="3C695332" w:rsidR="00972C95" w:rsidRPr="005D06C4" w:rsidRDefault="005D06C4" w:rsidP="005D06C4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2. </w:t>
      </w:r>
      <w:r w:rsidR="00FC6AB2" w:rsidRPr="005D06C4">
        <w:rPr>
          <w:rFonts w:ascii="Arial" w:eastAsia="Times New Roman" w:hAnsi="Arial" w:cs="Arial"/>
          <w:color w:val="000000"/>
          <w:lang w:eastAsia="ar-SA"/>
        </w:rPr>
        <w:t xml:space="preserve">Strony zobowiązują się wzajemnie do zawiadomienia drugiej Strony o każdorazowej zmianie adresu wskazanego w Umowie. </w:t>
      </w:r>
    </w:p>
    <w:p w14:paraId="6A3D07A8" w14:textId="5AC0D1A4" w:rsidR="00FC6AB2" w:rsidRPr="00FC6AB2" w:rsidRDefault="0095078F" w:rsidP="00A816D8">
      <w:pPr>
        <w:pStyle w:val="Akapitzlist"/>
        <w:ind w:left="284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3. </w:t>
      </w:r>
      <w:r w:rsidR="00FC6AB2" w:rsidRPr="00FC6AB2">
        <w:rPr>
          <w:rFonts w:ascii="Arial" w:eastAsia="Times New Roman" w:hAnsi="Arial" w:cs="Arial"/>
          <w:color w:val="000000"/>
          <w:lang w:eastAsia="ar-SA"/>
        </w:rPr>
        <w:t xml:space="preserve">Umowę niniejszą sporządzono w </w:t>
      </w:r>
      <w:r w:rsidR="004022AB">
        <w:rPr>
          <w:rFonts w:ascii="Arial" w:eastAsia="Times New Roman" w:hAnsi="Arial" w:cs="Arial"/>
          <w:color w:val="000000"/>
          <w:lang w:eastAsia="ar-SA"/>
        </w:rPr>
        <w:t>3</w:t>
      </w:r>
      <w:r w:rsidR="00FC6AB2" w:rsidRPr="00FC6AB2">
        <w:rPr>
          <w:rFonts w:ascii="Arial" w:eastAsia="Times New Roman" w:hAnsi="Arial" w:cs="Arial"/>
          <w:color w:val="000000"/>
          <w:lang w:eastAsia="ar-SA"/>
        </w:rPr>
        <w:t xml:space="preserve"> jednobrzmiących egzemplarzach, </w:t>
      </w:r>
      <w:r w:rsidR="004022AB">
        <w:rPr>
          <w:rFonts w:ascii="Arial" w:eastAsia="Times New Roman" w:hAnsi="Arial" w:cs="Arial"/>
          <w:color w:val="000000"/>
          <w:lang w:eastAsia="ar-SA"/>
        </w:rPr>
        <w:t>dwa</w:t>
      </w:r>
      <w:r w:rsidR="00FC6AB2" w:rsidRPr="00FC6AB2">
        <w:rPr>
          <w:rFonts w:ascii="Arial" w:eastAsia="Times New Roman" w:hAnsi="Arial" w:cs="Arial"/>
          <w:color w:val="000000"/>
          <w:lang w:eastAsia="ar-SA"/>
        </w:rPr>
        <w:t xml:space="preserve"> egzemplarz</w:t>
      </w:r>
      <w:r w:rsidR="004022AB">
        <w:rPr>
          <w:rFonts w:ascii="Arial" w:eastAsia="Times New Roman" w:hAnsi="Arial" w:cs="Arial"/>
          <w:color w:val="000000"/>
          <w:lang w:eastAsia="ar-SA"/>
        </w:rPr>
        <w:t>e</w:t>
      </w:r>
      <w:r w:rsidR="00FC6AB2" w:rsidRPr="00FC6AB2">
        <w:rPr>
          <w:rFonts w:ascii="Arial" w:eastAsia="Times New Roman" w:hAnsi="Arial" w:cs="Arial"/>
          <w:color w:val="000000"/>
          <w:lang w:eastAsia="ar-SA"/>
        </w:rPr>
        <w:t xml:space="preserve"> dla Zamawiającego i jeden dla Wykonawcy.</w:t>
      </w:r>
    </w:p>
    <w:p w14:paraId="43DF0954" w14:textId="77777777" w:rsidR="00FC6AB2" w:rsidRDefault="00FC6AB2" w:rsidP="00691950">
      <w:pPr>
        <w:pStyle w:val="Akapitzlist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62F5C4A6" w14:textId="77777777" w:rsidR="00C21E28" w:rsidRDefault="00C21E28" w:rsidP="00691950">
      <w:pPr>
        <w:pStyle w:val="Akapitzlist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044BCC2E" w14:textId="77777777" w:rsidR="00081037" w:rsidRPr="00081037" w:rsidRDefault="00081037" w:rsidP="00691950">
      <w:pPr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081037">
        <w:rPr>
          <w:rFonts w:ascii="Arial" w:eastAsia="Times New Roman" w:hAnsi="Arial" w:cs="Arial"/>
          <w:b/>
          <w:color w:val="000000"/>
          <w:lang w:eastAsia="ar-SA"/>
        </w:rPr>
        <w:t xml:space="preserve">WYKONAWCA                                                   </w:t>
      </w:r>
      <w:r w:rsidR="0094717E">
        <w:rPr>
          <w:rFonts w:ascii="Arial" w:eastAsia="Times New Roman" w:hAnsi="Arial" w:cs="Arial"/>
          <w:b/>
          <w:color w:val="000000"/>
          <w:lang w:eastAsia="ar-SA"/>
        </w:rPr>
        <w:t xml:space="preserve">                         </w:t>
      </w:r>
      <w:r w:rsidRPr="00081037">
        <w:rPr>
          <w:rFonts w:ascii="Arial" w:eastAsia="Times New Roman" w:hAnsi="Arial" w:cs="Arial"/>
          <w:b/>
          <w:color w:val="000000"/>
          <w:lang w:eastAsia="ar-SA"/>
        </w:rPr>
        <w:t xml:space="preserve">      ZAMAWIAJĄCY</w:t>
      </w:r>
    </w:p>
    <w:p w14:paraId="6AE4AB7E" w14:textId="77777777" w:rsidR="004C1D46" w:rsidRDefault="004C1D46" w:rsidP="00691950">
      <w:pPr>
        <w:jc w:val="both"/>
        <w:rPr>
          <w:rFonts w:ascii="Arial" w:hAnsi="Arial" w:cs="Arial"/>
        </w:rPr>
      </w:pPr>
    </w:p>
    <w:p w14:paraId="4C6C804A" w14:textId="77777777" w:rsidR="00A415E4" w:rsidRDefault="00A415E4" w:rsidP="00691950">
      <w:pPr>
        <w:jc w:val="both"/>
        <w:rPr>
          <w:rFonts w:ascii="Arial" w:hAnsi="Arial" w:cs="Arial"/>
        </w:rPr>
      </w:pPr>
    </w:p>
    <w:p w14:paraId="5F359D7E" w14:textId="77777777" w:rsidR="00DA56E1" w:rsidRDefault="00DA56E1" w:rsidP="00691950">
      <w:pPr>
        <w:jc w:val="both"/>
        <w:rPr>
          <w:rFonts w:ascii="Arial" w:hAnsi="Arial" w:cs="Arial"/>
        </w:rPr>
      </w:pPr>
    </w:p>
    <w:p w14:paraId="5E6BA8C2" w14:textId="77777777" w:rsidR="00D0270C" w:rsidRDefault="00D0270C" w:rsidP="00691950">
      <w:pPr>
        <w:jc w:val="both"/>
        <w:rPr>
          <w:rFonts w:ascii="Arial" w:hAnsi="Arial" w:cs="Arial"/>
        </w:rPr>
      </w:pPr>
    </w:p>
    <w:p w14:paraId="0985F75D" w14:textId="77777777" w:rsidR="00C21E28" w:rsidRDefault="00C21E28" w:rsidP="00691950">
      <w:pPr>
        <w:jc w:val="both"/>
        <w:rPr>
          <w:rFonts w:ascii="Arial" w:hAnsi="Arial" w:cs="Arial"/>
        </w:rPr>
      </w:pPr>
    </w:p>
    <w:p w14:paraId="736F6334" w14:textId="77777777" w:rsidR="00C21E28" w:rsidRDefault="00C21E28" w:rsidP="00691950">
      <w:pPr>
        <w:jc w:val="both"/>
        <w:rPr>
          <w:rFonts w:ascii="Arial" w:hAnsi="Arial" w:cs="Arial"/>
        </w:rPr>
      </w:pPr>
    </w:p>
    <w:p w14:paraId="6335F6DC" w14:textId="77777777" w:rsidR="0094717E" w:rsidRDefault="0094717E" w:rsidP="006919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4C1D46">
        <w:rPr>
          <w:rFonts w:ascii="Arial" w:hAnsi="Arial" w:cs="Arial"/>
          <w:b/>
        </w:rPr>
        <w:t>Kontrasygnata Skarbnika Gminy</w:t>
      </w:r>
    </w:p>
    <w:sectPr w:rsidR="0094717E" w:rsidSect="00887814">
      <w:footerReference w:type="default" r:id="rId9"/>
      <w:pgSz w:w="11905" w:h="16837"/>
      <w:pgMar w:top="1105" w:right="1418" w:bottom="1418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45865" w15:done="0"/>
  <w15:commentEx w15:paraId="1455DCF2" w15:done="0"/>
  <w15:commentEx w15:paraId="759F2C92" w15:done="0"/>
  <w15:commentEx w15:paraId="5AD4F3D2" w15:done="0"/>
  <w15:commentEx w15:paraId="1A4D8C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6659" w16cex:dateUtc="2021-10-14T06:18:00Z"/>
  <w16cex:commentExtensible w16cex:durableId="25126685" w16cex:dateUtc="2021-10-14T06:19:00Z"/>
  <w16cex:commentExtensible w16cex:durableId="25127106" w16cex:dateUtc="2021-10-14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45865" w16cid:durableId="25126659"/>
  <w16cid:commentId w16cid:paraId="1455DCF2" w16cid:durableId="25126685"/>
  <w16cid:commentId w16cid:paraId="759F2C92" w16cid:durableId="25117308"/>
  <w16cid:commentId w16cid:paraId="5AD4F3D2" w16cid:durableId="2511730A"/>
  <w16cid:commentId w16cid:paraId="1A4D8C55" w16cid:durableId="251271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98B40" w14:textId="77777777" w:rsidR="00D01399" w:rsidRDefault="00D01399" w:rsidP="00081037">
      <w:pPr>
        <w:spacing w:after="0" w:line="240" w:lineRule="auto"/>
      </w:pPr>
      <w:r>
        <w:separator/>
      </w:r>
    </w:p>
  </w:endnote>
  <w:endnote w:type="continuationSeparator" w:id="0">
    <w:p w14:paraId="35B7DAA0" w14:textId="77777777" w:rsidR="00D01399" w:rsidRDefault="00D01399" w:rsidP="0008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31C3" w14:textId="77777777" w:rsidR="008544AA" w:rsidRDefault="0008103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823FC0" wp14:editId="4FD4A9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640715" cy="314960"/>
              <wp:effectExtent l="635" t="1270" r="635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314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2090B" w14:textId="77777777" w:rsidR="008544AA" w:rsidRDefault="00221F5A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>-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begin"/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instrText xml:space="preserve"> PAGE </w:instrTex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separate"/>
                          </w:r>
                          <w:r w:rsidR="00F06C75">
                            <w:rPr>
                              <w:rStyle w:val="Numerstrony"/>
                              <w:rFonts w:ascii="Neo Sans Pro" w:hAnsi="Neo Sans Pro"/>
                              <w:noProof/>
                            </w:rPr>
                            <w:t>3</w:t>
                          </w:r>
                          <w:r w:rsidRPr="0027385D">
                            <w:rPr>
                              <w:rStyle w:val="Numerstrony"/>
                              <w:rFonts w:ascii="Neo Sans Pro" w:hAnsi="Neo Sans Pro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1pt;width:50.45pt;height:24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" stroked="f">
              <v:fill opacity="0"/>
              <v:textbox inset="0,0,0,0">
                <w:txbxContent>
                  <w:p w14:paraId="2C82090B" w14:textId="77777777" w:rsidR="008544AA" w:rsidRDefault="00221F5A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>-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begin"/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instrText xml:space="preserve"> PAGE </w:instrTex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separate"/>
                    </w:r>
                    <w:r w:rsidR="00F06C75">
                      <w:rPr>
                        <w:rStyle w:val="Numerstrony"/>
                        <w:rFonts w:ascii="Neo Sans Pro" w:hAnsi="Neo Sans Pro"/>
                        <w:noProof/>
                      </w:rPr>
                      <w:t>3</w:t>
                    </w:r>
                    <w:r w:rsidRPr="0027385D">
                      <w:rPr>
                        <w:rStyle w:val="Numerstrony"/>
                        <w:rFonts w:ascii="Neo Sans Pro" w:hAnsi="Neo Sans Pro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305E" w14:textId="77777777" w:rsidR="00D01399" w:rsidRDefault="00D01399" w:rsidP="00081037">
      <w:pPr>
        <w:spacing w:after="0" w:line="240" w:lineRule="auto"/>
      </w:pPr>
      <w:r>
        <w:separator/>
      </w:r>
    </w:p>
  </w:footnote>
  <w:footnote w:type="continuationSeparator" w:id="0">
    <w:p w14:paraId="5BEE3368" w14:textId="77777777" w:rsidR="00D01399" w:rsidRDefault="00D01399" w:rsidP="0008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E7095DC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5126896C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)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>
    <w:nsid w:val="03951015"/>
    <w:multiLevelType w:val="hybridMultilevel"/>
    <w:tmpl w:val="F2762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9384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3D2D41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33887"/>
    <w:multiLevelType w:val="hybridMultilevel"/>
    <w:tmpl w:val="FBF44D1E"/>
    <w:lvl w:ilvl="0" w:tplc="2CD8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43235"/>
    <w:multiLevelType w:val="hybridMultilevel"/>
    <w:tmpl w:val="5B842E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6E40CA0"/>
    <w:multiLevelType w:val="hybridMultilevel"/>
    <w:tmpl w:val="CD6E76FE"/>
    <w:lvl w:ilvl="0" w:tplc="A028D11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07B8485B"/>
    <w:multiLevelType w:val="hybridMultilevel"/>
    <w:tmpl w:val="3F0E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2E6"/>
    <w:multiLevelType w:val="hybridMultilevel"/>
    <w:tmpl w:val="7670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E0E10"/>
    <w:multiLevelType w:val="hybridMultilevel"/>
    <w:tmpl w:val="6980B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311D6"/>
    <w:multiLevelType w:val="hybridMultilevel"/>
    <w:tmpl w:val="82A2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F57B6"/>
    <w:multiLevelType w:val="hybridMultilevel"/>
    <w:tmpl w:val="80F483EE"/>
    <w:lvl w:ilvl="0" w:tplc="CF4654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70FF1"/>
    <w:multiLevelType w:val="hybridMultilevel"/>
    <w:tmpl w:val="4E2E95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0E72888"/>
    <w:multiLevelType w:val="hybridMultilevel"/>
    <w:tmpl w:val="3D80A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558F3"/>
    <w:multiLevelType w:val="multilevel"/>
    <w:tmpl w:val="084C9B76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5">
    <w:nsid w:val="1300108E"/>
    <w:multiLevelType w:val="hybridMultilevel"/>
    <w:tmpl w:val="B4083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540E19"/>
    <w:multiLevelType w:val="hybridMultilevel"/>
    <w:tmpl w:val="6C987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A6BC2"/>
    <w:multiLevelType w:val="multilevel"/>
    <w:tmpl w:val="1A4635E6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>
    <w:nsid w:val="1C1875E5"/>
    <w:multiLevelType w:val="hybridMultilevel"/>
    <w:tmpl w:val="2A9C2FA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1F3F5949"/>
    <w:multiLevelType w:val="hybridMultilevel"/>
    <w:tmpl w:val="5872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0A48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E1B81"/>
    <w:multiLevelType w:val="hybridMultilevel"/>
    <w:tmpl w:val="C7B85BB6"/>
    <w:lvl w:ilvl="0" w:tplc="23A25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C101B"/>
    <w:multiLevelType w:val="hybridMultilevel"/>
    <w:tmpl w:val="8F62367E"/>
    <w:lvl w:ilvl="0" w:tplc="960CD06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835CA"/>
    <w:multiLevelType w:val="hybridMultilevel"/>
    <w:tmpl w:val="F4E69D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3E0F27"/>
    <w:multiLevelType w:val="hybridMultilevel"/>
    <w:tmpl w:val="F6C2F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B414A"/>
    <w:multiLevelType w:val="hybridMultilevel"/>
    <w:tmpl w:val="775C7B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C7A7F96"/>
    <w:multiLevelType w:val="hybridMultilevel"/>
    <w:tmpl w:val="28E2B3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CEC264B"/>
    <w:multiLevelType w:val="hybridMultilevel"/>
    <w:tmpl w:val="908A73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0AA1AB9"/>
    <w:multiLevelType w:val="hybridMultilevel"/>
    <w:tmpl w:val="C054113C"/>
    <w:lvl w:ilvl="0" w:tplc="A23E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16615"/>
    <w:multiLevelType w:val="hybridMultilevel"/>
    <w:tmpl w:val="1BCE1EB4"/>
    <w:lvl w:ilvl="0" w:tplc="3D2AE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675CE"/>
    <w:multiLevelType w:val="hybridMultilevel"/>
    <w:tmpl w:val="F01C25F2"/>
    <w:lvl w:ilvl="0" w:tplc="468E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85B03"/>
    <w:multiLevelType w:val="hybridMultilevel"/>
    <w:tmpl w:val="D71C0A6E"/>
    <w:lvl w:ilvl="0" w:tplc="C4D019A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B9384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83816"/>
    <w:multiLevelType w:val="hybridMultilevel"/>
    <w:tmpl w:val="8F760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00A58"/>
    <w:multiLevelType w:val="hybridMultilevel"/>
    <w:tmpl w:val="ED3A8F3E"/>
    <w:lvl w:ilvl="0" w:tplc="3ABA6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FB1319"/>
    <w:multiLevelType w:val="hybridMultilevel"/>
    <w:tmpl w:val="EA147EAA"/>
    <w:lvl w:ilvl="0" w:tplc="1DD4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D066FD"/>
    <w:multiLevelType w:val="hybridMultilevel"/>
    <w:tmpl w:val="E7C2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E65053"/>
    <w:multiLevelType w:val="multilevel"/>
    <w:tmpl w:val="9F58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644A62"/>
    <w:multiLevelType w:val="hybridMultilevel"/>
    <w:tmpl w:val="EEFE076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43AB30A9"/>
    <w:multiLevelType w:val="hybridMultilevel"/>
    <w:tmpl w:val="1F6EFEDA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ED4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D2F93"/>
    <w:multiLevelType w:val="hybridMultilevel"/>
    <w:tmpl w:val="7D163EF8"/>
    <w:lvl w:ilvl="0" w:tplc="33780C3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D269E1"/>
    <w:multiLevelType w:val="hybridMultilevel"/>
    <w:tmpl w:val="A81A8690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C03D1"/>
    <w:multiLevelType w:val="hybridMultilevel"/>
    <w:tmpl w:val="21AE52E6"/>
    <w:lvl w:ilvl="0" w:tplc="B938475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157399A"/>
    <w:multiLevelType w:val="multilevel"/>
    <w:tmpl w:val="0EA6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D22C77"/>
    <w:multiLevelType w:val="hybridMultilevel"/>
    <w:tmpl w:val="7DBC3858"/>
    <w:lvl w:ilvl="0" w:tplc="E50485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4AA44B4"/>
    <w:multiLevelType w:val="hybridMultilevel"/>
    <w:tmpl w:val="BCB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33D95"/>
    <w:multiLevelType w:val="multilevel"/>
    <w:tmpl w:val="8692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616B03"/>
    <w:multiLevelType w:val="hybridMultilevel"/>
    <w:tmpl w:val="94726BE2"/>
    <w:lvl w:ilvl="0" w:tplc="99BC71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032F3E"/>
    <w:multiLevelType w:val="hybridMultilevel"/>
    <w:tmpl w:val="D9729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A73DDF"/>
    <w:multiLevelType w:val="multilevel"/>
    <w:tmpl w:val="8AE0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485C11"/>
    <w:multiLevelType w:val="hybridMultilevel"/>
    <w:tmpl w:val="88E2BBF2"/>
    <w:lvl w:ilvl="0" w:tplc="43EC23C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407A0F"/>
    <w:multiLevelType w:val="hybridMultilevel"/>
    <w:tmpl w:val="65E466C2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993ABB"/>
    <w:multiLevelType w:val="multilevel"/>
    <w:tmpl w:val="53C653C8"/>
    <w:name w:val="WW8Num2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i w:val="0"/>
      </w:rPr>
    </w:lvl>
  </w:abstractNum>
  <w:abstractNum w:abstractNumId="52">
    <w:nsid w:val="63D118C1"/>
    <w:multiLevelType w:val="hybridMultilevel"/>
    <w:tmpl w:val="7004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853C82"/>
    <w:multiLevelType w:val="hybridMultilevel"/>
    <w:tmpl w:val="E018B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1D0D2A"/>
    <w:multiLevelType w:val="hybridMultilevel"/>
    <w:tmpl w:val="4AEA88F6"/>
    <w:lvl w:ilvl="0" w:tplc="A962C9D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892DEE"/>
    <w:multiLevelType w:val="hybridMultilevel"/>
    <w:tmpl w:val="9614E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E75AA0"/>
    <w:multiLevelType w:val="hybridMultilevel"/>
    <w:tmpl w:val="39D06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08441F"/>
    <w:multiLevelType w:val="hybridMultilevel"/>
    <w:tmpl w:val="88386786"/>
    <w:lvl w:ilvl="0" w:tplc="85081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7847C0"/>
    <w:multiLevelType w:val="hybridMultilevel"/>
    <w:tmpl w:val="717E7638"/>
    <w:lvl w:ilvl="0" w:tplc="7EEE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99043D"/>
    <w:multiLevelType w:val="multilevel"/>
    <w:tmpl w:val="6A5EF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46C30A2"/>
    <w:multiLevelType w:val="hybridMultilevel"/>
    <w:tmpl w:val="33B63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0D70BD"/>
    <w:multiLevelType w:val="hybridMultilevel"/>
    <w:tmpl w:val="5B6A4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1E2F65"/>
    <w:multiLevelType w:val="hybridMultilevel"/>
    <w:tmpl w:val="7444EFC2"/>
    <w:lvl w:ilvl="0" w:tplc="FEFCC38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853B30"/>
    <w:multiLevelType w:val="hybridMultilevel"/>
    <w:tmpl w:val="65803F98"/>
    <w:lvl w:ilvl="0" w:tplc="2AEAAC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E45BCC"/>
    <w:multiLevelType w:val="hybridMultilevel"/>
    <w:tmpl w:val="204C690C"/>
    <w:lvl w:ilvl="0" w:tplc="00F4D5F8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7"/>
  </w:num>
  <w:num w:numId="3">
    <w:abstractNumId w:val="16"/>
  </w:num>
  <w:num w:numId="4">
    <w:abstractNumId w:val="60"/>
  </w:num>
  <w:num w:numId="5">
    <w:abstractNumId w:val="29"/>
  </w:num>
  <w:num w:numId="6">
    <w:abstractNumId w:val="33"/>
  </w:num>
  <w:num w:numId="7">
    <w:abstractNumId w:val="61"/>
  </w:num>
  <w:num w:numId="8">
    <w:abstractNumId w:val="63"/>
  </w:num>
  <w:num w:numId="9">
    <w:abstractNumId w:val="56"/>
  </w:num>
  <w:num w:numId="10">
    <w:abstractNumId w:val="11"/>
  </w:num>
  <w:num w:numId="11">
    <w:abstractNumId w:val="8"/>
  </w:num>
  <w:num w:numId="12">
    <w:abstractNumId w:val="59"/>
  </w:num>
  <w:num w:numId="13">
    <w:abstractNumId w:val="46"/>
  </w:num>
  <w:num w:numId="14">
    <w:abstractNumId w:val="23"/>
  </w:num>
  <w:num w:numId="15">
    <w:abstractNumId w:val="57"/>
  </w:num>
  <w:num w:numId="16">
    <w:abstractNumId w:val="50"/>
  </w:num>
  <w:num w:numId="17">
    <w:abstractNumId w:val="27"/>
  </w:num>
  <w:num w:numId="18">
    <w:abstractNumId w:val="25"/>
  </w:num>
  <w:num w:numId="19">
    <w:abstractNumId w:val="5"/>
  </w:num>
  <w:num w:numId="20">
    <w:abstractNumId w:val="19"/>
  </w:num>
  <w:num w:numId="21">
    <w:abstractNumId w:val="38"/>
  </w:num>
  <w:num w:numId="22">
    <w:abstractNumId w:val="13"/>
  </w:num>
  <w:num w:numId="23">
    <w:abstractNumId w:val="62"/>
  </w:num>
  <w:num w:numId="24">
    <w:abstractNumId w:val="49"/>
  </w:num>
  <w:num w:numId="25">
    <w:abstractNumId w:val="24"/>
  </w:num>
  <w:num w:numId="26">
    <w:abstractNumId w:val="22"/>
  </w:num>
  <w:num w:numId="27">
    <w:abstractNumId w:val="12"/>
  </w:num>
  <w:num w:numId="28">
    <w:abstractNumId w:val="31"/>
  </w:num>
  <w:num w:numId="29">
    <w:abstractNumId w:val="21"/>
  </w:num>
  <w:num w:numId="30">
    <w:abstractNumId w:val="54"/>
  </w:num>
  <w:num w:numId="31">
    <w:abstractNumId w:val="20"/>
  </w:num>
  <w:num w:numId="32">
    <w:abstractNumId w:val="4"/>
  </w:num>
  <w:num w:numId="33">
    <w:abstractNumId w:val="7"/>
  </w:num>
  <w:num w:numId="34">
    <w:abstractNumId w:val="9"/>
  </w:num>
  <w:num w:numId="35">
    <w:abstractNumId w:val="40"/>
  </w:num>
  <w:num w:numId="36">
    <w:abstractNumId w:val="58"/>
  </w:num>
  <w:num w:numId="37">
    <w:abstractNumId w:val="3"/>
  </w:num>
  <w:num w:numId="38">
    <w:abstractNumId w:val="41"/>
  </w:num>
  <w:num w:numId="39">
    <w:abstractNumId w:val="30"/>
  </w:num>
  <w:num w:numId="40">
    <w:abstractNumId w:val="32"/>
  </w:num>
  <w:num w:numId="41">
    <w:abstractNumId w:val="18"/>
  </w:num>
  <w:num w:numId="42">
    <w:abstractNumId w:val="37"/>
  </w:num>
  <w:num w:numId="43">
    <w:abstractNumId w:val="55"/>
  </w:num>
  <w:num w:numId="44">
    <w:abstractNumId w:val="44"/>
  </w:num>
  <w:num w:numId="45">
    <w:abstractNumId w:val="43"/>
  </w:num>
  <w:num w:numId="46">
    <w:abstractNumId w:val="64"/>
  </w:num>
  <w:num w:numId="47">
    <w:abstractNumId w:val="26"/>
  </w:num>
  <w:num w:numId="48">
    <w:abstractNumId w:val="6"/>
  </w:num>
  <w:num w:numId="49">
    <w:abstractNumId w:val="53"/>
  </w:num>
  <w:num w:numId="50">
    <w:abstractNumId w:val="48"/>
  </w:num>
  <w:num w:numId="51">
    <w:abstractNumId w:val="45"/>
  </w:num>
  <w:num w:numId="52">
    <w:abstractNumId w:val="35"/>
  </w:num>
  <w:num w:numId="53">
    <w:abstractNumId w:val="42"/>
  </w:num>
  <w:num w:numId="54">
    <w:abstractNumId w:val="10"/>
  </w:num>
  <w:num w:numId="55">
    <w:abstractNumId w:val="52"/>
  </w:num>
  <w:num w:numId="56">
    <w:abstractNumId w:val="28"/>
  </w:num>
  <w:num w:numId="57">
    <w:abstractNumId w:val="36"/>
  </w:num>
  <w:num w:numId="58">
    <w:abstractNumId w:val="39"/>
  </w:num>
  <w:num w:numId="59">
    <w:abstractNumId w:val="15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olowczyk">
    <w15:presenceInfo w15:providerId="Windows Live" w15:userId="912c73dcdd387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B"/>
    <w:rsid w:val="0000453A"/>
    <w:rsid w:val="0000784C"/>
    <w:rsid w:val="000131F3"/>
    <w:rsid w:val="000151EB"/>
    <w:rsid w:val="0002349B"/>
    <w:rsid w:val="000266C7"/>
    <w:rsid w:val="00026F96"/>
    <w:rsid w:val="0003299A"/>
    <w:rsid w:val="000365DF"/>
    <w:rsid w:val="000405AD"/>
    <w:rsid w:val="0004651A"/>
    <w:rsid w:val="00061BA4"/>
    <w:rsid w:val="00065278"/>
    <w:rsid w:val="00066263"/>
    <w:rsid w:val="00077A18"/>
    <w:rsid w:val="00081037"/>
    <w:rsid w:val="000836DC"/>
    <w:rsid w:val="00092E2D"/>
    <w:rsid w:val="00094626"/>
    <w:rsid w:val="00096567"/>
    <w:rsid w:val="000A1BE2"/>
    <w:rsid w:val="000A2CED"/>
    <w:rsid w:val="000A39B6"/>
    <w:rsid w:val="000A6621"/>
    <w:rsid w:val="000C7F6B"/>
    <w:rsid w:val="000D5E02"/>
    <w:rsid w:val="000E0DA6"/>
    <w:rsid w:val="000F2D39"/>
    <w:rsid w:val="000F3654"/>
    <w:rsid w:val="000F7721"/>
    <w:rsid w:val="001004F0"/>
    <w:rsid w:val="0010182B"/>
    <w:rsid w:val="001068BC"/>
    <w:rsid w:val="00111754"/>
    <w:rsid w:val="00111FD2"/>
    <w:rsid w:val="00113B8D"/>
    <w:rsid w:val="00122B77"/>
    <w:rsid w:val="00124183"/>
    <w:rsid w:val="00127551"/>
    <w:rsid w:val="00135F41"/>
    <w:rsid w:val="001360F9"/>
    <w:rsid w:val="00143818"/>
    <w:rsid w:val="00150362"/>
    <w:rsid w:val="001531E2"/>
    <w:rsid w:val="00160C9D"/>
    <w:rsid w:val="001629A8"/>
    <w:rsid w:val="0016745D"/>
    <w:rsid w:val="001740D5"/>
    <w:rsid w:val="00181833"/>
    <w:rsid w:val="00195943"/>
    <w:rsid w:val="00196B33"/>
    <w:rsid w:val="001A05EB"/>
    <w:rsid w:val="001C366D"/>
    <w:rsid w:val="001C4189"/>
    <w:rsid w:val="001D28D2"/>
    <w:rsid w:val="001D7843"/>
    <w:rsid w:val="001E2E60"/>
    <w:rsid w:val="001E4C45"/>
    <w:rsid w:val="001E5A6E"/>
    <w:rsid w:val="001F2DD2"/>
    <w:rsid w:val="001F7EA7"/>
    <w:rsid w:val="002052A3"/>
    <w:rsid w:val="00211806"/>
    <w:rsid w:val="002121ED"/>
    <w:rsid w:val="002142F5"/>
    <w:rsid w:val="002177AF"/>
    <w:rsid w:val="00220A8C"/>
    <w:rsid w:val="00221F5A"/>
    <w:rsid w:val="00224CB1"/>
    <w:rsid w:val="00235E54"/>
    <w:rsid w:val="00237B11"/>
    <w:rsid w:val="002421FD"/>
    <w:rsid w:val="0024397D"/>
    <w:rsid w:val="0025155C"/>
    <w:rsid w:val="002618DA"/>
    <w:rsid w:val="00262CC5"/>
    <w:rsid w:val="00270C81"/>
    <w:rsid w:val="00273D88"/>
    <w:rsid w:val="0028296B"/>
    <w:rsid w:val="0028669B"/>
    <w:rsid w:val="002920A8"/>
    <w:rsid w:val="00295C28"/>
    <w:rsid w:val="002B27D4"/>
    <w:rsid w:val="002B3EE5"/>
    <w:rsid w:val="002B6363"/>
    <w:rsid w:val="002B6ED8"/>
    <w:rsid w:val="002C1563"/>
    <w:rsid w:val="002C2D2D"/>
    <w:rsid w:val="002C2EB7"/>
    <w:rsid w:val="002C503D"/>
    <w:rsid w:val="002D3BC8"/>
    <w:rsid w:val="002D49ED"/>
    <w:rsid w:val="002E0831"/>
    <w:rsid w:val="002E352C"/>
    <w:rsid w:val="002E3863"/>
    <w:rsid w:val="002F12C1"/>
    <w:rsid w:val="002F4E4E"/>
    <w:rsid w:val="002F5138"/>
    <w:rsid w:val="002F520E"/>
    <w:rsid w:val="002F66B5"/>
    <w:rsid w:val="002F6874"/>
    <w:rsid w:val="002F698D"/>
    <w:rsid w:val="003030A5"/>
    <w:rsid w:val="00304748"/>
    <w:rsid w:val="00312F27"/>
    <w:rsid w:val="00317028"/>
    <w:rsid w:val="00337F8F"/>
    <w:rsid w:val="00341488"/>
    <w:rsid w:val="00354B16"/>
    <w:rsid w:val="003641D2"/>
    <w:rsid w:val="003648FE"/>
    <w:rsid w:val="00364A2C"/>
    <w:rsid w:val="00382866"/>
    <w:rsid w:val="003871C6"/>
    <w:rsid w:val="003903D8"/>
    <w:rsid w:val="003924BD"/>
    <w:rsid w:val="00396C28"/>
    <w:rsid w:val="003A1C99"/>
    <w:rsid w:val="003A7288"/>
    <w:rsid w:val="003B076F"/>
    <w:rsid w:val="003B4FFE"/>
    <w:rsid w:val="003C220D"/>
    <w:rsid w:val="003D0B13"/>
    <w:rsid w:val="003D0F0E"/>
    <w:rsid w:val="003D1DA5"/>
    <w:rsid w:val="003E0812"/>
    <w:rsid w:val="003F62C0"/>
    <w:rsid w:val="00400230"/>
    <w:rsid w:val="00400E5B"/>
    <w:rsid w:val="004022AB"/>
    <w:rsid w:val="0040237C"/>
    <w:rsid w:val="00402F7E"/>
    <w:rsid w:val="004032D8"/>
    <w:rsid w:val="00410582"/>
    <w:rsid w:val="00414CD7"/>
    <w:rsid w:val="0041732E"/>
    <w:rsid w:val="00422E6E"/>
    <w:rsid w:val="004250D3"/>
    <w:rsid w:val="004310DE"/>
    <w:rsid w:val="0044640C"/>
    <w:rsid w:val="00451422"/>
    <w:rsid w:val="004542F4"/>
    <w:rsid w:val="00467452"/>
    <w:rsid w:val="0047248A"/>
    <w:rsid w:val="004736DA"/>
    <w:rsid w:val="0048760A"/>
    <w:rsid w:val="00492819"/>
    <w:rsid w:val="00492917"/>
    <w:rsid w:val="00495C83"/>
    <w:rsid w:val="00495E01"/>
    <w:rsid w:val="004974A5"/>
    <w:rsid w:val="004B71D9"/>
    <w:rsid w:val="004C1D46"/>
    <w:rsid w:val="004C3491"/>
    <w:rsid w:val="004D516B"/>
    <w:rsid w:val="004D6A1A"/>
    <w:rsid w:val="004D6EA9"/>
    <w:rsid w:val="004E53CE"/>
    <w:rsid w:val="00501FAF"/>
    <w:rsid w:val="00502968"/>
    <w:rsid w:val="005105E6"/>
    <w:rsid w:val="005261CC"/>
    <w:rsid w:val="005321C9"/>
    <w:rsid w:val="005335E6"/>
    <w:rsid w:val="00534E49"/>
    <w:rsid w:val="005367D1"/>
    <w:rsid w:val="00556C0E"/>
    <w:rsid w:val="00570B2A"/>
    <w:rsid w:val="00580347"/>
    <w:rsid w:val="00587A9F"/>
    <w:rsid w:val="00590230"/>
    <w:rsid w:val="005916AB"/>
    <w:rsid w:val="005A16A4"/>
    <w:rsid w:val="005A2008"/>
    <w:rsid w:val="005A2821"/>
    <w:rsid w:val="005B2760"/>
    <w:rsid w:val="005B4434"/>
    <w:rsid w:val="005B7DBB"/>
    <w:rsid w:val="005D06C4"/>
    <w:rsid w:val="005D3135"/>
    <w:rsid w:val="005E121D"/>
    <w:rsid w:val="005E4A28"/>
    <w:rsid w:val="005E5FB0"/>
    <w:rsid w:val="005E7432"/>
    <w:rsid w:val="005E7C4E"/>
    <w:rsid w:val="005E7CF7"/>
    <w:rsid w:val="005F6BD4"/>
    <w:rsid w:val="0060430D"/>
    <w:rsid w:val="00607678"/>
    <w:rsid w:val="0061289B"/>
    <w:rsid w:val="006165FB"/>
    <w:rsid w:val="00617479"/>
    <w:rsid w:val="00623151"/>
    <w:rsid w:val="0062425F"/>
    <w:rsid w:val="00626E61"/>
    <w:rsid w:val="00636237"/>
    <w:rsid w:val="006400D3"/>
    <w:rsid w:val="006435C1"/>
    <w:rsid w:val="006530B2"/>
    <w:rsid w:val="0065516F"/>
    <w:rsid w:val="0065537A"/>
    <w:rsid w:val="00663B70"/>
    <w:rsid w:val="00670718"/>
    <w:rsid w:val="00687892"/>
    <w:rsid w:val="00687944"/>
    <w:rsid w:val="00691950"/>
    <w:rsid w:val="006A1258"/>
    <w:rsid w:val="006A3EC7"/>
    <w:rsid w:val="006A5054"/>
    <w:rsid w:val="006A5758"/>
    <w:rsid w:val="006C1010"/>
    <w:rsid w:val="006C2B90"/>
    <w:rsid w:val="006D115F"/>
    <w:rsid w:val="006D4E86"/>
    <w:rsid w:val="006D5059"/>
    <w:rsid w:val="006E2416"/>
    <w:rsid w:val="006E7619"/>
    <w:rsid w:val="006F3904"/>
    <w:rsid w:val="00701449"/>
    <w:rsid w:val="0070549B"/>
    <w:rsid w:val="007062B8"/>
    <w:rsid w:val="007122D6"/>
    <w:rsid w:val="00727448"/>
    <w:rsid w:val="00733CAD"/>
    <w:rsid w:val="007436D5"/>
    <w:rsid w:val="007618F1"/>
    <w:rsid w:val="00765716"/>
    <w:rsid w:val="00767D16"/>
    <w:rsid w:val="0077036D"/>
    <w:rsid w:val="0077062F"/>
    <w:rsid w:val="00771DDF"/>
    <w:rsid w:val="00771FD8"/>
    <w:rsid w:val="007723C0"/>
    <w:rsid w:val="007755E1"/>
    <w:rsid w:val="0078251D"/>
    <w:rsid w:val="007A0BAA"/>
    <w:rsid w:val="007A2D71"/>
    <w:rsid w:val="007A3D75"/>
    <w:rsid w:val="007A3DCC"/>
    <w:rsid w:val="007A7405"/>
    <w:rsid w:val="007B2C73"/>
    <w:rsid w:val="007B3CEF"/>
    <w:rsid w:val="007B48EB"/>
    <w:rsid w:val="007C1FE5"/>
    <w:rsid w:val="007C639C"/>
    <w:rsid w:val="007D3AED"/>
    <w:rsid w:val="007D43BC"/>
    <w:rsid w:val="007F1660"/>
    <w:rsid w:val="007F2AA5"/>
    <w:rsid w:val="00800A16"/>
    <w:rsid w:val="00802E39"/>
    <w:rsid w:val="00817A1F"/>
    <w:rsid w:val="00822C93"/>
    <w:rsid w:val="00823F7A"/>
    <w:rsid w:val="00826D5B"/>
    <w:rsid w:val="008352BC"/>
    <w:rsid w:val="00841F61"/>
    <w:rsid w:val="0085162C"/>
    <w:rsid w:val="0086122E"/>
    <w:rsid w:val="008618EB"/>
    <w:rsid w:val="00874E2D"/>
    <w:rsid w:val="00876220"/>
    <w:rsid w:val="00881F5D"/>
    <w:rsid w:val="00887814"/>
    <w:rsid w:val="00895BCE"/>
    <w:rsid w:val="008A3C2E"/>
    <w:rsid w:val="008C4FAC"/>
    <w:rsid w:val="008C6718"/>
    <w:rsid w:val="008C737B"/>
    <w:rsid w:val="008D031A"/>
    <w:rsid w:val="008D07FE"/>
    <w:rsid w:val="008D13E2"/>
    <w:rsid w:val="008D2C0D"/>
    <w:rsid w:val="008D4C7E"/>
    <w:rsid w:val="008E1A90"/>
    <w:rsid w:val="008F0B0A"/>
    <w:rsid w:val="008F1A50"/>
    <w:rsid w:val="008F4036"/>
    <w:rsid w:val="008F5A68"/>
    <w:rsid w:val="008F6721"/>
    <w:rsid w:val="00910652"/>
    <w:rsid w:val="00911B41"/>
    <w:rsid w:val="0092189C"/>
    <w:rsid w:val="00923C50"/>
    <w:rsid w:val="00931EBC"/>
    <w:rsid w:val="009337DF"/>
    <w:rsid w:val="009403A3"/>
    <w:rsid w:val="0094388F"/>
    <w:rsid w:val="009460E0"/>
    <w:rsid w:val="0094717E"/>
    <w:rsid w:val="0095078F"/>
    <w:rsid w:val="009510E8"/>
    <w:rsid w:val="009532CB"/>
    <w:rsid w:val="00957660"/>
    <w:rsid w:val="00960672"/>
    <w:rsid w:val="009668CE"/>
    <w:rsid w:val="00972C95"/>
    <w:rsid w:val="009737EB"/>
    <w:rsid w:val="0097777F"/>
    <w:rsid w:val="00985827"/>
    <w:rsid w:val="00986349"/>
    <w:rsid w:val="00987942"/>
    <w:rsid w:val="00996296"/>
    <w:rsid w:val="009A1B4E"/>
    <w:rsid w:val="009A51FA"/>
    <w:rsid w:val="009A5859"/>
    <w:rsid w:val="009A6B13"/>
    <w:rsid w:val="009B45DA"/>
    <w:rsid w:val="009B4B5B"/>
    <w:rsid w:val="009B4E93"/>
    <w:rsid w:val="009B65E5"/>
    <w:rsid w:val="009C33B3"/>
    <w:rsid w:val="009C5E6B"/>
    <w:rsid w:val="009D0F19"/>
    <w:rsid w:val="009D0FEE"/>
    <w:rsid w:val="009F59C8"/>
    <w:rsid w:val="009F6581"/>
    <w:rsid w:val="00A03050"/>
    <w:rsid w:val="00A0484D"/>
    <w:rsid w:val="00A17EF2"/>
    <w:rsid w:val="00A226E3"/>
    <w:rsid w:val="00A3379B"/>
    <w:rsid w:val="00A371E1"/>
    <w:rsid w:val="00A415E4"/>
    <w:rsid w:val="00A47508"/>
    <w:rsid w:val="00A537D0"/>
    <w:rsid w:val="00A635C9"/>
    <w:rsid w:val="00A8060E"/>
    <w:rsid w:val="00A816D8"/>
    <w:rsid w:val="00A9010D"/>
    <w:rsid w:val="00A9269C"/>
    <w:rsid w:val="00AA24D0"/>
    <w:rsid w:val="00AA5023"/>
    <w:rsid w:val="00AB158D"/>
    <w:rsid w:val="00AB395B"/>
    <w:rsid w:val="00AC1F81"/>
    <w:rsid w:val="00AC2929"/>
    <w:rsid w:val="00AC5B51"/>
    <w:rsid w:val="00AD685F"/>
    <w:rsid w:val="00AE349D"/>
    <w:rsid w:val="00AE78C2"/>
    <w:rsid w:val="00B03B9A"/>
    <w:rsid w:val="00B03E54"/>
    <w:rsid w:val="00B06FA6"/>
    <w:rsid w:val="00B07426"/>
    <w:rsid w:val="00B10ADB"/>
    <w:rsid w:val="00B10B0A"/>
    <w:rsid w:val="00B330BA"/>
    <w:rsid w:val="00B4415B"/>
    <w:rsid w:val="00B469B9"/>
    <w:rsid w:val="00B55E82"/>
    <w:rsid w:val="00B57D1E"/>
    <w:rsid w:val="00B645CD"/>
    <w:rsid w:val="00B658B9"/>
    <w:rsid w:val="00B6720A"/>
    <w:rsid w:val="00B6793A"/>
    <w:rsid w:val="00B7003F"/>
    <w:rsid w:val="00B730E1"/>
    <w:rsid w:val="00B76574"/>
    <w:rsid w:val="00B82ABA"/>
    <w:rsid w:val="00B8311D"/>
    <w:rsid w:val="00B87A66"/>
    <w:rsid w:val="00B93DB1"/>
    <w:rsid w:val="00B94498"/>
    <w:rsid w:val="00B94616"/>
    <w:rsid w:val="00BA2BEC"/>
    <w:rsid w:val="00BB483C"/>
    <w:rsid w:val="00BB4860"/>
    <w:rsid w:val="00BC1EB4"/>
    <w:rsid w:val="00BC2FA0"/>
    <w:rsid w:val="00BC42B1"/>
    <w:rsid w:val="00BD4219"/>
    <w:rsid w:val="00BE5A8B"/>
    <w:rsid w:val="00BE5CBD"/>
    <w:rsid w:val="00BF60D8"/>
    <w:rsid w:val="00BF7488"/>
    <w:rsid w:val="00C03329"/>
    <w:rsid w:val="00C07030"/>
    <w:rsid w:val="00C17409"/>
    <w:rsid w:val="00C21E28"/>
    <w:rsid w:val="00C226DC"/>
    <w:rsid w:val="00C3089D"/>
    <w:rsid w:val="00C3151A"/>
    <w:rsid w:val="00C32D5E"/>
    <w:rsid w:val="00C34D8A"/>
    <w:rsid w:val="00C36162"/>
    <w:rsid w:val="00C41751"/>
    <w:rsid w:val="00C4396F"/>
    <w:rsid w:val="00C505D9"/>
    <w:rsid w:val="00C54B29"/>
    <w:rsid w:val="00C66AA5"/>
    <w:rsid w:val="00C66AA8"/>
    <w:rsid w:val="00C93244"/>
    <w:rsid w:val="00CB6FA0"/>
    <w:rsid w:val="00CD3A6E"/>
    <w:rsid w:val="00CD74F6"/>
    <w:rsid w:val="00CE14ED"/>
    <w:rsid w:val="00CF7B3B"/>
    <w:rsid w:val="00D01399"/>
    <w:rsid w:val="00D0270C"/>
    <w:rsid w:val="00D11943"/>
    <w:rsid w:val="00D17FE1"/>
    <w:rsid w:val="00D2075A"/>
    <w:rsid w:val="00D27F26"/>
    <w:rsid w:val="00D3138D"/>
    <w:rsid w:val="00D32D78"/>
    <w:rsid w:val="00D3425E"/>
    <w:rsid w:val="00D41EB9"/>
    <w:rsid w:val="00D46508"/>
    <w:rsid w:val="00D5025F"/>
    <w:rsid w:val="00D52AD1"/>
    <w:rsid w:val="00D67A4A"/>
    <w:rsid w:val="00D74A70"/>
    <w:rsid w:val="00D87DBA"/>
    <w:rsid w:val="00DA1001"/>
    <w:rsid w:val="00DA3A83"/>
    <w:rsid w:val="00DA5496"/>
    <w:rsid w:val="00DA56E1"/>
    <w:rsid w:val="00DA6BD5"/>
    <w:rsid w:val="00DA6BF8"/>
    <w:rsid w:val="00DA7830"/>
    <w:rsid w:val="00DA7F12"/>
    <w:rsid w:val="00DC276B"/>
    <w:rsid w:val="00DC3077"/>
    <w:rsid w:val="00DD2748"/>
    <w:rsid w:val="00DD5FE0"/>
    <w:rsid w:val="00DE654F"/>
    <w:rsid w:val="00E01C2D"/>
    <w:rsid w:val="00E030CA"/>
    <w:rsid w:val="00E0328C"/>
    <w:rsid w:val="00E047E6"/>
    <w:rsid w:val="00E11C5D"/>
    <w:rsid w:val="00E218F4"/>
    <w:rsid w:val="00E2309A"/>
    <w:rsid w:val="00E24D18"/>
    <w:rsid w:val="00E351DA"/>
    <w:rsid w:val="00E45633"/>
    <w:rsid w:val="00E51E3A"/>
    <w:rsid w:val="00E561BB"/>
    <w:rsid w:val="00E602BC"/>
    <w:rsid w:val="00E75E19"/>
    <w:rsid w:val="00E873D3"/>
    <w:rsid w:val="00E939D6"/>
    <w:rsid w:val="00E96A37"/>
    <w:rsid w:val="00E9734B"/>
    <w:rsid w:val="00EA441B"/>
    <w:rsid w:val="00EB4A1C"/>
    <w:rsid w:val="00EB59AB"/>
    <w:rsid w:val="00EC2F92"/>
    <w:rsid w:val="00EE05A2"/>
    <w:rsid w:val="00EE54AF"/>
    <w:rsid w:val="00EE755F"/>
    <w:rsid w:val="00EF764D"/>
    <w:rsid w:val="00EF77FD"/>
    <w:rsid w:val="00F039DC"/>
    <w:rsid w:val="00F06C75"/>
    <w:rsid w:val="00F10AC0"/>
    <w:rsid w:val="00F11F4E"/>
    <w:rsid w:val="00F15B7D"/>
    <w:rsid w:val="00F2270E"/>
    <w:rsid w:val="00F2699C"/>
    <w:rsid w:val="00F27A3F"/>
    <w:rsid w:val="00F33784"/>
    <w:rsid w:val="00F37D5C"/>
    <w:rsid w:val="00F50EE8"/>
    <w:rsid w:val="00F5303C"/>
    <w:rsid w:val="00F55E04"/>
    <w:rsid w:val="00F57CBA"/>
    <w:rsid w:val="00F6117A"/>
    <w:rsid w:val="00F63DA7"/>
    <w:rsid w:val="00F67AB6"/>
    <w:rsid w:val="00F70AC0"/>
    <w:rsid w:val="00F7173B"/>
    <w:rsid w:val="00F81AC9"/>
    <w:rsid w:val="00F82046"/>
    <w:rsid w:val="00F82601"/>
    <w:rsid w:val="00F8549D"/>
    <w:rsid w:val="00F9593F"/>
    <w:rsid w:val="00F9784F"/>
    <w:rsid w:val="00F978D1"/>
    <w:rsid w:val="00FA719F"/>
    <w:rsid w:val="00FB239E"/>
    <w:rsid w:val="00FB2A5D"/>
    <w:rsid w:val="00FC6AB2"/>
    <w:rsid w:val="00FD02CF"/>
    <w:rsid w:val="00FD5563"/>
    <w:rsid w:val="00FF0AED"/>
    <w:rsid w:val="00FF4FB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E1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37"/>
  </w:style>
  <w:style w:type="character" w:styleId="Numerstrony">
    <w:name w:val="page number"/>
    <w:basedOn w:val="Domylnaczcionkaakapitu"/>
    <w:rsid w:val="00081037"/>
  </w:style>
  <w:style w:type="paragraph" w:styleId="Nagwek">
    <w:name w:val="header"/>
    <w:basedOn w:val="Normalny"/>
    <w:link w:val="Nagwek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37"/>
  </w:style>
  <w:style w:type="paragraph" w:styleId="Akapitzlist">
    <w:name w:val="List Paragraph"/>
    <w:basedOn w:val="Normalny"/>
    <w:uiPriority w:val="34"/>
    <w:qFormat/>
    <w:rsid w:val="005E7432"/>
    <w:pPr>
      <w:ind w:left="720"/>
      <w:contextualSpacing/>
    </w:pPr>
  </w:style>
  <w:style w:type="paragraph" w:customStyle="1" w:styleId="Default">
    <w:name w:val="Default"/>
    <w:rsid w:val="00D02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037"/>
  </w:style>
  <w:style w:type="character" w:styleId="Numerstrony">
    <w:name w:val="page number"/>
    <w:basedOn w:val="Domylnaczcionkaakapitu"/>
    <w:rsid w:val="00081037"/>
  </w:style>
  <w:style w:type="paragraph" w:styleId="Nagwek">
    <w:name w:val="header"/>
    <w:basedOn w:val="Normalny"/>
    <w:link w:val="NagwekZnak"/>
    <w:uiPriority w:val="99"/>
    <w:unhideWhenUsed/>
    <w:rsid w:val="00081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37"/>
  </w:style>
  <w:style w:type="paragraph" w:styleId="Akapitzlist">
    <w:name w:val="List Paragraph"/>
    <w:basedOn w:val="Normalny"/>
    <w:uiPriority w:val="34"/>
    <w:qFormat/>
    <w:rsid w:val="005E7432"/>
    <w:pPr>
      <w:ind w:left="720"/>
      <w:contextualSpacing/>
    </w:pPr>
  </w:style>
  <w:style w:type="paragraph" w:customStyle="1" w:styleId="Default">
    <w:name w:val="Default"/>
    <w:rsid w:val="00D02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A691-4804-44D5-86F8-35EC8D10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3676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Konarkowska</dc:creator>
  <cp:lastModifiedBy>Małgorzata Konarkowska</cp:lastModifiedBy>
  <cp:revision>10</cp:revision>
  <cp:lastPrinted>2021-10-15T11:10:00Z</cp:lastPrinted>
  <dcterms:created xsi:type="dcterms:W3CDTF">2021-10-14T07:38:00Z</dcterms:created>
  <dcterms:modified xsi:type="dcterms:W3CDTF">2021-10-18T10:05:00Z</dcterms:modified>
</cp:coreProperties>
</file>