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40" w:rsidRPr="00AE48AA" w:rsidRDefault="004935D6" w:rsidP="00213BEA">
      <w:pPr>
        <w:spacing w:after="5" w:line="267" w:lineRule="auto"/>
        <w:ind w:left="3157"/>
        <w:rPr>
          <w:color w:val="auto"/>
        </w:rPr>
      </w:pPr>
      <w:r w:rsidRPr="00AE48AA">
        <w:rPr>
          <w:b/>
          <w:color w:val="auto"/>
        </w:rPr>
        <w:t>Zamówienie publiczne Nr ZP.271.</w:t>
      </w:r>
      <w:r w:rsidR="00B13481" w:rsidRPr="00AE48AA">
        <w:rPr>
          <w:b/>
          <w:color w:val="auto"/>
        </w:rPr>
        <w:t>05</w:t>
      </w:r>
      <w:r w:rsidRPr="00AE48AA">
        <w:rPr>
          <w:b/>
          <w:color w:val="auto"/>
        </w:rPr>
        <w:t xml:space="preserve">.2019 </w:t>
      </w:r>
    </w:p>
    <w:p w:rsidR="006B3C40" w:rsidRPr="00AE48AA" w:rsidRDefault="004935D6" w:rsidP="001947F7">
      <w:pPr>
        <w:spacing w:after="2" w:line="273" w:lineRule="auto"/>
        <w:ind w:left="437" w:right="46"/>
        <w:jc w:val="center"/>
        <w:rPr>
          <w:color w:val="auto"/>
        </w:rPr>
      </w:pPr>
      <w:r w:rsidRPr="00AE48AA">
        <w:rPr>
          <w:color w:val="auto"/>
        </w:rPr>
        <w:t xml:space="preserve">„ Odbiór i zagospodarowanie odpadów komunalnych </w:t>
      </w:r>
      <w:r w:rsidR="00F778E5" w:rsidRPr="00AE48AA">
        <w:rPr>
          <w:color w:val="auto"/>
        </w:rPr>
        <w:t>z nieruchomości zamieszkałych na terenie</w:t>
      </w:r>
      <w:r w:rsidRPr="00AE48AA">
        <w:rPr>
          <w:color w:val="auto"/>
        </w:rPr>
        <w:t xml:space="preserve"> gminy </w:t>
      </w:r>
      <w:r w:rsidR="00B13481" w:rsidRPr="00AE48AA">
        <w:rPr>
          <w:color w:val="auto"/>
        </w:rPr>
        <w:t>Nowe Miasto nad Wartą</w:t>
      </w:r>
      <w:r w:rsidRPr="00AE48AA">
        <w:rPr>
          <w:color w:val="auto"/>
        </w:rPr>
        <w:t>”</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6B3C40" w:rsidP="00A1408E">
      <w:pPr>
        <w:spacing w:after="50" w:line="259" w:lineRule="auto"/>
        <w:ind w:left="460" w:firstLine="0"/>
        <w:jc w:val="center"/>
        <w:rPr>
          <w:color w:val="auto"/>
        </w:rPr>
      </w:pPr>
    </w:p>
    <w:p w:rsidR="006B3C40" w:rsidRPr="00AE48AA" w:rsidRDefault="004935D6" w:rsidP="00A1408E">
      <w:pPr>
        <w:spacing w:after="0"/>
        <w:ind w:left="710" w:right="305"/>
        <w:jc w:val="center"/>
        <w:rPr>
          <w:color w:val="auto"/>
        </w:rPr>
      </w:pPr>
      <w:r w:rsidRPr="00AE48AA">
        <w:rPr>
          <w:b/>
          <w:color w:val="auto"/>
          <w:sz w:val="32"/>
        </w:rPr>
        <w:t xml:space="preserve">GMINA </w:t>
      </w:r>
      <w:r w:rsidR="00B13481" w:rsidRPr="00AE48AA">
        <w:rPr>
          <w:b/>
          <w:color w:val="auto"/>
          <w:sz w:val="32"/>
        </w:rPr>
        <w:t>NOWE MIASTO NAD WARTĄ</w:t>
      </w:r>
    </w:p>
    <w:p w:rsidR="006B3C40" w:rsidRPr="00AE48AA" w:rsidRDefault="006B3C40" w:rsidP="00A1408E">
      <w:pPr>
        <w:spacing w:after="0" w:line="259" w:lineRule="auto"/>
        <w:ind w:left="460" w:firstLine="0"/>
        <w:jc w:val="center"/>
        <w:rPr>
          <w:color w:val="auto"/>
        </w:rPr>
      </w:pPr>
    </w:p>
    <w:p w:rsidR="006B3C40" w:rsidRPr="00AE48AA" w:rsidRDefault="006B3C40" w:rsidP="00A1408E">
      <w:pPr>
        <w:spacing w:after="0" w:line="259" w:lineRule="auto"/>
        <w:ind w:left="460" w:firstLine="0"/>
        <w:jc w:val="center"/>
        <w:rPr>
          <w:color w:val="auto"/>
        </w:rPr>
      </w:pPr>
    </w:p>
    <w:p w:rsidR="006B3C40" w:rsidRPr="00AE48AA" w:rsidRDefault="004935D6" w:rsidP="00A1408E">
      <w:pPr>
        <w:spacing w:after="0" w:line="265" w:lineRule="auto"/>
        <w:ind w:left="971" w:right="564"/>
        <w:jc w:val="center"/>
        <w:rPr>
          <w:color w:val="auto"/>
        </w:rPr>
      </w:pPr>
      <w:r w:rsidRPr="00AE48AA">
        <w:rPr>
          <w:b/>
          <w:color w:val="auto"/>
        </w:rPr>
        <w:t>SPECYFIKACJA</w:t>
      </w:r>
    </w:p>
    <w:p w:rsidR="006B3C40" w:rsidRPr="00AE48AA" w:rsidRDefault="004935D6" w:rsidP="00A1408E">
      <w:pPr>
        <w:spacing w:after="5" w:line="267" w:lineRule="auto"/>
        <w:ind w:left="2835"/>
        <w:rPr>
          <w:color w:val="auto"/>
        </w:rPr>
      </w:pPr>
      <w:r w:rsidRPr="00AE48AA">
        <w:rPr>
          <w:b/>
          <w:color w:val="auto"/>
        </w:rPr>
        <w:t>ISTOTNYCH WARUNKÓW ZAMÓWIENIA</w:t>
      </w:r>
    </w:p>
    <w:p w:rsidR="006B3C40" w:rsidRPr="00AE48AA" w:rsidRDefault="004935D6" w:rsidP="00A1408E">
      <w:pPr>
        <w:spacing w:after="0" w:line="265" w:lineRule="auto"/>
        <w:ind w:left="971" w:right="562"/>
        <w:jc w:val="center"/>
        <w:rPr>
          <w:color w:val="auto"/>
        </w:rPr>
      </w:pPr>
      <w:r w:rsidRPr="00AE48AA">
        <w:rPr>
          <w:b/>
          <w:color w:val="auto"/>
        </w:rPr>
        <w:t>(SIWZ)</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22" w:line="259" w:lineRule="auto"/>
        <w:ind w:left="403" w:firstLine="0"/>
        <w:rPr>
          <w:color w:val="auto"/>
        </w:rPr>
      </w:pPr>
      <w:r w:rsidRPr="00AE48AA">
        <w:rPr>
          <w:color w:val="auto"/>
        </w:rPr>
        <w:t xml:space="preserve"> </w:t>
      </w:r>
    </w:p>
    <w:p w:rsidR="006B3C40" w:rsidRPr="00AE48AA" w:rsidRDefault="004935D6" w:rsidP="00213BEA">
      <w:pPr>
        <w:spacing w:after="10"/>
        <w:ind w:left="417" w:right="14"/>
        <w:rPr>
          <w:color w:val="auto"/>
        </w:rPr>
      </w:pPr>
      <w:r w:rsidRPr="00AE48AA">
        <w:rPr>
          <w:color w:val="auto"/>
        </w:rPr>
        <w:t xml:space="preserve">dotycząca postępowania na: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50" w:line="259" w:lineRule="auto"/>
        <w:ind w:left="403" w:firstLine="0"/>
        <w:rPr>
          <w:color w:val="auto"/>
        </w:rPr>
      </w:pPr>
      <w:r w:rsidRPr="00AE48AA">
        <w:rPr>
          <w:color w:val="auto"/>
        </w:rPr>
        <w:t xml:space="preserve"> </w:t>
      </w:r>
    </w:p>
    <w:p w:rsidR="006B3C40" w:rsidRPr="00AE48AA" w:rsidRDefault="004935D6" w:rsidP="001947F7">
      <w:pPr>
        <w:spacing w:after="0" w:line="259" w:lineRule="auto"/>
        <w:ind w:left="1755" w:firstLine="0"/>
        <w:rPr>
          <w:color w:val="auto"/>
        </w:rPr>
      </w:pPr>
      <w:r w:rsidRPr="00AE48AA">
        <w:rPr>
          <w:b/>
          <w:color w:val="auto"/>
          <w:sz w:val="32"/>
        </w:rPr>
        <w:t>ODBIÓR I ZAGOSPODAROWANIE ODPADÓW</w:t>
      </w:r>
    </w:p>
    <w:p w:rsidR="006B3C40" w:rsidRPr="00AE48AA" w:rsidRDefault="004935D6" w:rsidP="001947F7">
      <w:pPr>
        <w:spacing w:after="0"/>
        <w:ind w:left="710"/>
        <w:jc w:val="center"/>
        <w:rPr>
          <w:color w:val="auto"/>
        </w:rPr>
      </w:pPr>
      <w:r w:rsidRPr="00AE48AA">
        <w:rPr>
          <w:b/>
          <w:color w:val="auto"/>
          <w:sz w:val="32"/>
        </w:rPr>
        <w:t xml:space="preserve">KOMUNALNYCH Z NIERUCHOMOŚCI ZAMIESZKAŁYCH                 </w:t>
      </w:r>
      <w:r w:rsidR="00F778E5" w:rsidRPr="00AE48AA">
        <w:rPr>
          <w:b/>
          <w:color w:val="auto"/>
          <w:sz w:val="32"/>
        </w:rPr>
        <w:t>NA TERENIE</w:t>
      </w:r>
      <w:r w:rsidRPr="00AE48AA">
        <w:rPr>
          <w:b/>
          <w:color w:val="auto"/>
          <w:sz w:val="32"/>
        </w:rPr>
        <w:t xml:space="preserve"> GMINY </w:t>
      </w:r>
      <w:r w:rsidR="00B13481" w:rsidRPr="00AE48AA">
        <w:rPr>
          <w:b/>
          <w:color w:val="auto"/>
          <w:sz w:val="32"/>
        </w:rPr>
        <w:t>NOWE MIASTO NAD WARTĄ</w:t>
      </w:r>
    </w:p>
    <w:p w:rsidR="006B3C40" w:rsidRPr="00AE48AA" w:rsidRDefault="004935D6" w:rsidP="00213BEA">
      <w:pPr>
        <w:spacing w:after="0" w:line="259" w:lineRule="auto"/>
        <w:ind w:left="460"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26" w:line="259" w:lineRule="auto"/>
        <w:ind w:left="403" w:firstLine="0"/>
        <w:rPr>
          <w:color w:val="auto"/>
        </w:rPr>
      </w:pPr>
      <w:r w:rsidRPr="00AE48AA">
        <w:rPr>
          <w:b/>
          <w:color w:val="auto"/>
        </w:rPr>
        <w:t xml:space="preserve"> </w:t>
      </w:r>
    </w:p>
    <w:p w:rsidR="006B3C40" w:rsidRPr="00AE48AA" w:rsidRDefault="004935D6" w:rsidP="00213BEA">
      <w:pPr>
        <w:spacing w:after="5" w:line="267" w:lineRule="auto"/>
        <w:ind w:left="413"/>
        <w:rPr>
          <w:color w:val="auto"/>
        </w:rPr>
      </w:pPr>
      <w:r w:rsidRPr="00AE48AA">
        <w:rPr>
          <w:b/>
          <w:color w:val="auto"/>
        </w:rPr>
        <w:t xml:space="preserve">Termin realizacji przedmiotu zamówienia:  </w:t>
      </w:r>
    </w:p>
    <w:p w:rsidR="006B3C40" w:rsidRPr="00AE48AA" w:rsidRDefault="00B13481" w:rsidP="00213BEA">
      <w:pPr>
        <w:spacing w:after="5" w:line="267" w:lineRule="auto"/>
        <w:ind w:left="413"/>
        <w:rPr>
          <w:color w:val="auto"/>
        </w:rPr>
      </w:pPr>
      <w:r w:rsidRPr="00AE48AA">
        <w:rPr>
          <w:b/>
          <w:color w:val="auto"/>
        </w:rPr>
        <w:t>od dnia 01.01.2020 r. do 31.08</w:t>
      </w:r>
      <w:r w:rsidR="004935D6" w:rsidRPr="00AE48AA">
        <w:rPr>
          <w:b/>
          <w:color w:val="auto"/>
        </w:rPr>
        <w:t xml:space="preserve">.2020 r.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5" w:line="267" w:lineRule="auto"/>
        <w:ind w:left="5455"/>
        <w:rPr>
          <w:color w:val="auto"/>
        </w:rPr>
      </w:pPr>
      <w:r w:rsidRPr="00AE48AA">
        <w:rPr>
          <w:b/>
          <w:color w:val="auto"/>
        </w:rPr>
        <w:t xml:space="preserve">SPECYFIKACJĘ ZATWIERDZIŁ: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b/>
          <w:color w:val="auto"/>
        </w:rPr>
      </w:pPr>
      <w:r w:rsidRPr="00AE48AA">
        <w:rPr>
          <w:b/>
          <w:color w:val="auto"/>
        </w:rPr>
        <w:t xml:space="preserve"> </w:t>
      </w:r>
    </w:p>
    <w:p w:rsidR="00F778E5" w:rsidRPr="00AE48AA" w:rsidRDefault="00F778E5" w:rsidP="00213BEA">
      <w:pPr>
        <w:spacing w:after="0" w:line="259" w:lineRule="auto"/>
        <w:ind w:left="403" w:firstLine="0"/>
        <w:rPr>
          <w:color w:val="auto"/>
        </w:rPr>
      </w:pPr>
    </w:p>
    <w:p w:rsidR="004D7E3B" w:rsidRPr="00AE48AA" w:rsidRDefault="004D7E3B" w:rsidP="00213BEA">
      <w:pPr>
        <w:spacing w:after="0" w:line="259" w:lineRule="auto"/>
        <w:ind w:left="403" w:firstLine="0"/>
        <w:rPr>
          <w:color w:val="auto"/>
        </w:rPr>
      </w:pP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B13481" w:rsidP="001947F7">
      <w:pPr>
        <w:spacing w:after="997" w:line="265" w:lineRule="auto"/>
        <w:ind w:left="971" w:right="563"/>
        <w:jc w:val="center"/>
        <w:rPr>
          <w:color w:val="auto"/>
        </w:rPr>
      </w:pPr>
      <w:r w:rsidRPr="00AE48AA">
        <w:rPr>
          <w:b/>
          <w:color w:val="auto"/>
        </w:rPr>
        <w:t>Nowe Miasto nad Wartą, dnia 5 września</w:t>
      </w:r>
      <w:r w:rsidR="004935D6" w:rsidRPr="00AE48AA">
        <w:rPr>
          <w:b/>
          <w:color w:val="auto"/>
        </w:rPr>
        <w:t xml:space="preserve"> 2019 r.</w:t>
      </w:r>
    </w:p>
    <w:p w:rsidR="006B3C40" w:rsidRPr="00AE48AA" w:rsidRDefault="001947F7" w:rsidP="00AE48AA">
      <w:pPr>
        <w:spacing w:after="0" w:line="239" w:lineRule="auto"/>
        <w:ind w:left="403" w:right="4776" w:firstLine="0"/>
        <w:rPr>
          <w:color w:val="auto"/>
        </w:rPr>
      </w:pPr>
      <w:r w:rsidRPr="00AE48AA">
        <w:rPr>
          <w:rFonts w:ascii="Calibri" w:eastAsia="Calibri" w:hAnsi="Calibri" w:cs="Calibri"/>
          <w:color w:val="auto"/>
          <w:sz w:val="20"/>
        </w:rPr>
        <w:lastRenderedPageBreak/>
        <w:t xml:space="preserve"> </w:t>
      </w:r>
      <w:r w:rsidR="004935D6" w:rsidRPr="00AE48AA">
        <w:rPr>
          <w:b/>
          <w:color w:val="auto"/>
        </w:rPr>
        <w:t xml:space="preserve"> Nazwa, adres, inne dane Zamawiającego.  </w:t>
      </w:r>
    </w:p>
    <w:p w:rsidR="005C4D68" w:rsidRPr="00AE48AA" w:rsidRDefault="005C4D68" w:rsidP="00213BEA">
      <w:pPr>
        <w:spacing w:line="276" w:lineRule="auto"/>
        <w:ind w:firstLine="602"/>
        <w:rPr>
          <w:color w:val="auto"/>
          <w:sz w:val="22"/>
        </w:rPr>
      </w:pPr>
      <w:r w:rsidRPr="00AE48AA">
        <w:rPr>
          <w:color w:val="auto"/>
          <w:sz w:val="22"/>
        </w:rPr>
        <w:t xml:space="preserve">Gmina Nowe Miasto nad Wartą, </w:t>
      </w:r>
    </w:p>
    <w:p w:rsidR="005C4D68" w:rsidRPr="00AE48AA" w:rsidRDefault="005C4D68" w:rsidP="00213BEA">
      <w:pPr>
        <w:spacing w:line="276" w:lineRule="auto"/>
        <w:ind w:firstLine="602"/>
        <w:rPr>
          <w:color w:val="auto"/>
          <w:sz w:val="22"/>
        </w:rPr>
      </w:pPr>
      <w:r w:rsidRPr="00AE48AA">
        <w:rPr>
          <w:color w:val="auto"/>
          <w:sz w:val="22"/>
        </w:rPr>
        <w:t>Adres: 63-040 Nowe Miasto nad Wartą, ul. Poznańska 14</w:t>
      </w:r>
    </w:p>
    <w:p w:rsidR="005C4D68" w:rsidRPr="00AE48AA" w:rsidRDefault="005C4D68" w:rsidP="00213BEA">
      <w:pPr>
        <w:spacing w:line="276" w:lineRule="auto"/>
        <w:ind w:firstLine="602"/>
        <w:rPr>
          <w:color w:val="auto"/>
          <w:sz w:val="22"/>
        </w:rPr>
      </w:pPr>
      <w:r w:rsidRPr="00AE48AA">
        <w:rPr>
          <w:color w:val="auto"/>
          <w:sz w:val="22"/>
        </w:rPr>
        <w:t>Tel./fax: (061) 287 40 14; 287 40 06</w:t>
      </w:r>
    </w:p>
    <w:p w:rsidR="005C4D68" w:rsidRPr="00AE48AA" w:rsidRDefault="005C4D68" w:rsidP="00213BEA">
      <w:pPr>
        <w:spacing w:line="276" w:lineRule="auto"/>
        <w:ind w:firstLine="602"/>
        <w:rPr>
          <w:color w:val="auto"/>
          <w:sz w:val="22"/>
        </w:rPr>
      </w:pPr>
      <w:r w:rsidRPr="00AE48AA">
        <w:rPr>
          <w:color w:val="auto"/>
          <w:sz w:val="22"/>
        </w:rPr>
        <w:t>NIP 786-16-23-752</w:t>
      </w:r>
    </w:p>
    <w:p w:rsidR="005C4D68" w:rsidRPr="00AE48AA" w:rsidRDefault="005C4D68" w:rsidP="00213BEA">
      <w:pPr>
        <w:spacing w:line="276" w:lineRule="auto"/>
        <w:ind w:firstLine="602"/>
        <w:rPr>
          <w:color w:val="auto"/>
          <w:sz w:val="22"/>
        </w:rPr>
      </w:pPr>
      <w:r w:rsidRPr="00AE48AA">
        <w:rPr>
          <w:color w:val="auto"/>
          <w:sz w:val="22"/>
        </w:rPr>
        <w:t>REGON 631258201</w:t>
      </w:r>
    </w:p>
    <w:p w:rsidR="005C4D68" w:rsidRPr="00AE48AA" w:rsidRDefault="005C4D68" w:rsidP="00213BEA">
      <w:pPr>
        <w:spacing w:line="276" w:lineRule="auto"/>
        <w:ind w:firstLine="602"/>
        <w:rPr>
          <w:color w:val="auto"/>
          <w:sz w:val="22"/>
        </w:rPr>
      </w:pPr>
      <w:proofErr w:type="spellStart"/>
      <w:r w:rsidRPr="00AE48AA">
        <w:rPr>
          <w:color w:val="auto"/>
          <w:sz w:val="22"/>
          <w:lang w:val="de-DE"/>
        </w:rPr>
        <w:t>adres</w:t>
      </w:r>
      <w:proofErr w:type="spellEnd"/>
      <w:r w:rsidRPr="00AE48AA">
        <w:rPr>
          <w:color w:val="auto"/>
          <w:sz w:val="22"/>
          <w:lang w:val="de-DE"/>
        </w:rPr>
        <w:t xml:space="preserve"> </w:t>
      </w:r>
      <w:proofErr w:type="spellStart"/>
      <w:r w:rsidRPr="00AE48AA">
        <w:rPr>
          <w:color w:val="auto"/>
          <w:sz w:val="22"/>
          <w:lang w:val="de-DE"/>
        </w:rPr>
        <w:t>strony</w:t>
      </w:r>
      <w:proofErr w:type="spellEnd"/>
      <w:r w:rsidRPr="00AE48AA">
        <w:rPr>
          <w:color w:val="auto"/>
          <w:sz w:val="22"/>
          <w:lang w:val="de-DE"/>
        </w:rPr>
        <w:t xml:space="preserve"> </w:t>
      </w:r>
      <w:proofErr w:type="spellStart"/>
      <w:r w:rsidRPr="00AE48AA">
        <w:rPr>
          <w:color w:val="auto"/>
          <w:sz w:val="22"/>
          <w:lang w:val="de-DE"/>
        </w:rPr>
        <w:t>internetowej</w:t>
      </w:r>
      <w:proofErr w:type="spellEnd"/>
      <w:r w:rsidRPr="00AE48AA">
        <w:rPr>
          <w:color w:val="auto"/>
          <w:sz w:val="22"/>
          <w:lang w:val="de-DE"/>
        </w:rPr>
        <w:t xml:space="preserve"> </w:t>
      </w:r>
      <w:hyperlink r:id="rId9" w:history="1">
        <w:r w:rsidRPr="00AE48AA">
          <w:rPr>
            <w:rStyle w:val="Hipercze"/>
            <w:color w:val="auto"/>
            <w:sz w:val="22"/>
            <w:lang w:val="de-DE"/>
          </w:rPr>
          <w:t>www.gmina-nowe-miasto.pl</w:t>
        </w:r>
      </w:hyperlink>
      <w:r w:rsidRPr="00AE48AA">
        <w:rPr>
          <w:color w:val="auto"/>
          <w:sz w:val="22"/>
        </w:rPr>
        <w:t xml:space="preserve">; </w:t>
      </w:r>
      <w:hyperlink r:id="rId10" w:history="1">
        <w:r w:rsidRPr="00AE48AA">
          <w:rPr>
            <w:rStyle w:val="Hipercze"/>
            <w:color w:val="auto"/>
            <w:sz w:val="22"/>
          </w:rPr>
          <w:t>www.nowemiasto.biuletyn.net</w:t>
        </w:r>
      </w:hyperlink>
    </w:p>
    <w:p w:rsidR="005C4D68" w:rsidRPr="00AE48AA" w:rsidRDefault="005C4D68" w:rsidP="00213BEA">
      <w:pPr>
        <w:spacing w:line="276" w:lineRule="auto"/>
        <w:ind w:firstLine="602"/>
        <w:rPr>
          <w:color w:val="auto"/>
          <w:sz w:val="22"/>
        </w:rPr>
      </w:pPr>
      <w:r w:rsidRPr="00AE48AA">
        <w:rPr>
          <w:color w:val="auto"/>
          <w:sz w:val="22"/>
        </w:rPr>
        <w:t>Godziny urzędowania: poniedziałek od 8:00 do 16:00, wtorek – piątek od 7:00 do 15:00</w:t>
      </w:r>
    </w:p>
    <w:p w:rsidR="006B3C40" w:rsidRPr="00AE48AA" w:rsidRDefault="004935D6" w:rsidP="00213BEA">
      <w:pPr>
        <w:spacing w:after="25" w:line="259" w:lineRule="auto"/>
        <w:ind w:left="403" w:firstLine="0"/>
        <w:rPr>
          <w:color w:val="auto"/>
        </w:rPr>
      </w:pPr>
      <w:r w:rsidRPr="00AE48AA">
        <w:rPr>
          <w:b/>
          <w:color w:val="auto"/>
        </w:rPr>
        <w:t xml:space="preserve"> </w:t>
      </w:r>
    </w:p>
    <w:p w:rsidR="006B3C40" w:rsidRPr="00AE48AA" w:rsidRDefault="004935D6" w:rsidP="00213BEA">
      <w:pPr>
        <w:numPr>
          <w:ilvl w:val="0"/>
          <w:numId w:val="1"/>
        </w:numPr>
        <w:spacing w:after="229" w:line="267" w:lineRule="auto"/>
        <w:ind w:left="1092" w:hanging="605"/>
        <w:rPr>
          <w:color w:val="auto"/>
        </w:rPr>
      </w:pPr>
      <w:r w:rsidRPr="00AE48AA">
        <w:rPr>
          <w:b/>
          <w:color w:val="auto"/>
        </w:rPr>
        <w:t xml:space="preserve">Tryb udzielenia zamówienia. </w:t>
      </w:r>
    </w:p>
    <w:p w:rsidR="006B3C40" w:rsidRPr="00AE48AA" w:rsidRDefault="004935D6" w:rsidP="00213BEA">
      <w:pPr>
        <w:numPr>
          <w:ilvl w:val="0"/>
          <w:numId w:val="2"/>
        </w:numPr>
        <w:spacing w:after="56" w:line="267" w:lineRule="auto"/>
        <w:ind w:hanging="360"/>
        <w:rPr>
          <w:color w:val="auto"/>
        </w:rPr>
      </w:pPr>
      <w:r w:rsidRPr="00AE48AA">
        <w:rPr>
          <w:b/>
          <w:color w:val="auto"/>
        </w:rPr>
        <w:t>Postępowanie prowadzone jest w trybie przetargu nieograniczonego zgodnie z art. 39 ustawy z dnia 29 stycznia 2004 r. Prawo zamówień publicznych (t.</w:t>
      </w:r>
      <w:r w:rsidR="004105CF" w:rsidRPr="00AE48AA">
        <w:rPr>
          <w:b/>
          <w:color w:val="auto"/>
        </w:rPr>
        <w:t xml:space="preserve"> </w:t>
      </w:r>
      <w:r w:rsidRPr="00AE48AA">
        <w:rPr>
          <w:b/>
          <w:color w:val="auto"/>
        </w:rPr>
        <w:t>j. Dz. U. z 2018 r.  poz. 1986 z późn. zm.) zwanej dalej „</w:t>
      </w:r>
      <w:proofErr w:type="spellStart"/>
      <w:r w:rsidRPr="00AE48AA">
        <w:rPr>
          <w:b/>
          <w:color w:val="auto"/>
        </w:rPr>
        <w:t>Pzp</w:t>
      </w:r>
      <w:proofErr w:type="spellEnd"/>
      <w:r w:rsidRPr="00AE48AA">
        <w:rPr>
          <w:b/>
          <w:color w:val="auto"/>
        </w:rPr>
        <w:t xml:space="preserve">” lub „ustawą”.  </w:t>
      </w:r>
    </w:p>
    <w:p w:rsidR="006B3C40" w:rsidRPr="00AE48AA" w:rsidRDefault="004935D6" w:rsidP="00213BEA">
      <w:pPr>
        <w:numPr>
          <w:ilvl w:val="0"/>
          <w:numId w:val="2"/>
        </w:numPr>
        <w:spacing w:after="5" w:line="267" w:lineRule="auto"/>
        <w:ind w:hanging="360"/>
        <w:rPr>
          <w:color w:val="auto"/>
        </w:rPr>
      </w:pPr>
      <w:r w:rsidRPr="00AE48AA">
        <w:rPr>
          <w:b/>
          <w:color w:val="auto"/>
        </w:rPr>
        <w:t xml:space="preserve">W zakresie nieuregulowanym niniejszą specyfikacją istotnych warunków zamówienia zwaną dalej „SIWZ” zastosowanie mają przepisy ustawy </w:t>
      </w:r>
      <w:proofErr w:type="spellStart"/>
      <w:r w:rsidRPr="00AE48AA">
        <w:rPr>
          <w:b/>
          <w:color w:val="auto"/>
        </w:rPr>
        <w:t>Pzp</w:t>
      </w:r>
      <w:proofErr w:type="spellEnd"/>
      <w:r w:rsidRPr="00AE48AA">
        <w:rPr>
          <w:b/>
          <w:color w:val="auto"/>
        </w:rPr>
        <w:t xml:space="preserve">. </w:t>
      </w:r>
    </w:p>
    <w:p w:rsidR="006B3C40" w:rsidRPr="00AE48AA" w:rsidRDefault="004935D6" w:rsidP="00213BEA">
      <w:pPr>
        <w:numPr>
          <w:ilvl w:val="0"/>
          <w:numId w:val="2"/>
        </w:numPr>
        <w:ind w:hanging="360"/>
        <w:rPr>
          <w:color w:val="auto"/>
        </w:rPr>
      </w:pPr>
      <w:r w:rsidRPr="00AE48AA">
        <w:rPr>
          <w:color w:val="auto"/>
        </w:rPr>
        <w:t xml:space="preserve">Wartość zamówienia nie przekracza równowartości kwoty określonej w przepisach wykonawczych wydanych na podstawie art. 11 ust. 8 </w:t>
      </w:r>
      <w:proofErr w:type="spellStart"/>
      <w:r w:rsidRPr="00AE48AA">
        <w:rPr>
          <w:color w:val="auto"/>
        </w:rPr>
        <w:t>Pzp</w:t>
      </w:r>
      <w:proofErr w:type="spellEnd"/>
      <w:r w:rsidRPr="00AE48AA">
        <w:rPr>
          <w:color w:val="auto"/>
        </w:rPr>
        <w:t xml:space="preserve">. </w:t>
      </w:r>
    </w:p>
    <w:p w:rsidR="006B3C40" w:rsidRPr="00AE48AA" w:rsidRDefault="004935D6" w:rsidP="00213BEA">
      <w:pPr>
        <w:numPr>
          <w:ilvl w:val="0"/>
          <w:numId w:val="2"/>
        </w:numPr>
        <w:spacing w:after="5" w:line="267" w:lineRule="auto"/>
        <w:ind w:hanging="360"/>
        <w:rPr>
          <w:color w:val="auto"/>
        </w:rPr>
      </w:pPr>
      <w:r w:rsidRPr="00AE48AA">
        <w:rPr>
          <w:b/>
          <w:color w:val="auto"/>
        </w:rPr>
        <w:t xml:space="preserve">Zamawiający informuje, że w niniejszym postępowaniu zostanie zastosowana procedura odwrócona, o której mowa w art. 24aa </w:t>
      </w:r>
      <w:proofErr w:type="spellStart"/>
      <w:r w:rsidRPr="00AE48AA">
        <w:rPr>
          <w:b/>
          <w:color w:val="auto"/>
        </w:rPr>
        <w:t>Pzp</w:t>
      </w:r>
      <w:proofErr w:type="spellEnd"/>
      <w:r w:rsidRPr="00AE48AA">
        <w:rPr>
          <w:b/>
          <w:color w:val="auto"/>
        </w:rPr>
        <w:t xml:space="preserve">, tzn. zamawiający najpierw dokona oceny ofert, a następnie zbada czy wykonawca, którego oferta zostanie oceniona jako najkorzystniejsza nie podlega wykluczeniu oraz spełnia warunki udziału  </w:t>
      </w:r>
      <w:r w:rsidR="00EE614C" w:rsidRPr="00AE48AA">
        <w:rPr>
          <w:b/>
          <w:color w:val="auto"/>
        </w:rPr>
        <w:br/>
      </w:r>
      <w:r w:rsidRPr="00AE48AA">
        <w:rPr>
          <w:b/>
          <w:color w:val="auto"/>
        </w:rPr>
        <w:t xml:space="preserve">w postępowaniu. </w:t>
      </w:r>
    </w:p>
    <w:p w:rsidR="006B3C40" w:rsidRPr="00AE48AA" w:rsidRDefault="004935D6" w:rsidP="00213BEA">
      <w:pPr>
        <w:spacing w:after="21" w:line="259" w:lineRule="auto"/>
        <w:ind w:left="403" w:firstLine="0"/>
        <w:rPr>
          <w:color w:val="auto"/>
        </w:rPr>
      </w:pPr>
      <w:r w:rsidRPr="00AE48AA">
        <w:rPr>
          <w:b/>
          <w:color w:val="auto"/>
        </w:rPr>
        <w:t xml:space="preserve"> </w:t>
      </w:r>
    </w:p>
    <w:p w:rsidR="006B3C40" w:rsidRPr="00AE48AA" w:rsidRDefault="004935D6" w:rsidP="00213BEA">
      <w:pPr>
        <w:tabs>
          <w:tab w:val="center" w:pos="518"/>
          <w:tab w:val="center" w:pos="2577"/>
        </w:tabs>
        <w:spacing w:after="5" w:line="267" w:lineRule="auto"/>
        <w:ind w:left="0" w:firstLine="0"/>
        <w:rPr>
          <w:color w:val="auto"/>
        </w:rPr>
      </w:pPr>
      <w:r w:rsidRPr="00AE48AA">
        <w:rPr>
          <w:rFonts w:ascii="Calibri" w:eastAsia="Calibri" w:hAnsi="Calibri" w:cs="Calibri"/>
          <w:color w:val="auto"/>
          <w:sz w:val="22"/>
        </w:rPr>
        <w:tab/>
      </w:r>
      <w:r w:rsidRPr="00AE48AA">
        <w:rPr>
          <w:b/>
          <w:color w:val="auto"/>
        </w:rPr>
        <w:t>III.</w:t>
      </w:r>
      <w:r w:rsidRPr="00AE48AA">
        <w:rPr>
          <w:rFonts w:ascii="Arial" w:eastAsia="Arial" w:hAnsi="Arial" w:cs="Arial"/>
          <w:b/>
          <w:color w:val="auto"/>
        </w:rPr>
        <w:t xml:space="preserve"> </w:t>
      </w:r>
      <w:r w:rsidRPr="00AE48AA">
        <w:rPr>
          <w:rFonts w:ascii="Arial" w:eastAsia="Arial" w:hAnsi="Arial" w:cs="Arial"/>
          <w:b/>
          <w:color w:val="auto"/>
        </w:rPr>
        <w:tab/>
      </w:r>
      <w:r w:rsidRPr="00AE48AA">
        <w:rPr>
          <w:b/>
          <w:color w:val="auto"/>
        </w:rPr>
        <w:t xml:space="preserve">Opis przedmiotu zamówienia. </w:t>
      </w:r>
    </w:p>
    <w:p w:rsidR="006B3C40" w:rsidRPr="00AE48AA" w:rsidRDefault="004935D6" w:rsidP="00213BEA">
      <w:pPr>
        <w:pStyle w:val="Akapitzlist"/>
        <w:numPr>
          <w:ilvl w:val="0"/>
          <w:numId w:val="23"/>
        </w:numPr>
        <w:ind w:right="14"/>
        <w:rPr>
          <w:color w:val="auto"/>
        </w:rPr>
      </w:pPr>
      <w:r w:rsidRPr="00AE48AA">
        <w:rPr>
          <w:color w:val="auto"/>
        </w:rPr>
        <w:t xml:space="preserve">Przedmiotem zamówienia jest realizacja usługi odbioru i zagospodarowania odpadów komunalnych (zmieszanych oraz selektywnie zbieranych) powstałych i zebranych  na wszystkich nieruchomościach zamieszkałych, położonych w granicach administracyjnych Gminy </w:t>
      </w:r>
      <w:r w:rsidR="008F5671" w:rsidRPr="00AE48AA">
        <w:rPr>
          <w:color w:val="auto"/>
        </w:rPr>
        <w:t>Nowe Miasto nad Wartą</w:t>
      </w:r>
      <w:r w:rsidRPr="00AE48AA">
        <w:rPr>
          <w:color w:val="auto"/>
        </w:rPr>
        <w:t xml:space="preserve"> wraz z wyposażeniem nieruchomości zamieszkałych </w:t>
      </w:r>
      <w:r w:rsidR="00C70BB6" w:rsidRPr="00AE48AA">
        <w:rPr>
          <w:color w:val="auto"/>
        </w:rPr>
        <w:br/>
      </w:r>
      <w:r w:rsidRPr="00AE48AA">
        <w:rPr>
          <w:color w:val="auto"/>
        </w:rPr>
        <w:t>w półprzeźroczyste opisane worki do zbiórki</w:t>
      </w:r>
      <w:r w:rsidR="00BF6749" w:rsidRPr="00AE48AA">
        <w:rPr>
          <w:color w:val="auto"/>
        </w:rPr>
        <w:t xml:space="preserve"> w następujących kolorach:</w:t>
      </w:r>
      <w:r w:rsidRPr="00AE48AA">
        <w:rPr>
          <w:color w:val="auto"/>
        </w:rPr>
        <w:t xml:space="preserve">  </w:t>
      </w:r>
    </w:p>
    <w:p w:rsidR="006B3C40" w:rsidRPr="00AE48AA" w:rsidRDefault="004935D6" w:rsidP="00213BEA">
      <w:pPr>
        <w:numPr>
          <w:ilvl w:val="0"/>
          <w:numId w:val="4"/>
        </w:numPr>
        <w:ind w:right="14" w:hanging="139"/>
        <w:rPr>
          <w:color w:val="auto"/>
        </w:rPr>
      </w:pPr>
      <w:r w:rsidRPr="00AE48AA">
        <w:rPr>
          <w:color w:val="auto"/>
        </w:rPr>
        <w:t xml:space="preserve">worki koloru niebieskiego z napisem „Papier” </w:t>
      </w:r>
    </w:p>
    <w:p w:rsidR="00C70BB6" w:rsidRPr="00AE48AA" w:rsidRDefault="004935D6" w:rsidP="00213BEA">
      <w:pPr>
        <w:numPr>
          <w:ilvl w:val="0"/>
          <w:numId w:val="4"/>
        </w:numPr>
        <w:spacing w:after="8"/>
        <w:ind w:right="14" w:hanging="139"/>
        <w:rPr>
          <w:color w:val="auto"/>
        </w:rPr>
      </w:pPr>
      <w:r w:rsidRPr="00AE48AA">
        <w:rPr>
          <w:color w:val="auto"/>
        </w:rPr>
        <w:t>worki koloru białego z napisem „ Szkło</w:t>
      </w:r>
      <w:r w:rsidR="008F5671" w:rsidRPr="00AE48AA">
        <w:rPr>
          <w:color w:val="auto"/>
        </w:rPr>
        <w:t xml:space="preserve"> bezbarwne</w:t>
      </w:r>
      <w:r w:rsidRPr="00AE48AA">
        <w:rPr>
          <w:color w:val="auto"/>
        </w:rPr>
        <w:t xml:space="preserve">” </w:t>
      </w:r>
    </w:p>
    <w:p w:rsidR="006B3C40" w:rsidRPr="00AE48AA" w:rsidRDefault="004935D6" w:rsidP="00213BEA">
      <w:pPr>
        <w:numPr>
          <w:ilvl w:val="0"/>
          <w:numId w:val="4"/>
        </w:numPr>
        <w:spacing w:after="8"/>
        <w:ind w:right="14" w:hanging="139"/>
        <w:rPr>
          <w:color w:val="auto"/>
        </w:rPr>
      </w:pPr>
      <w:r w:rsidRPr="00AE48AA">
        <w:rPr>
          <w:color w:val="auto"/>
        </w:rPr>
        <w:t>worki koloru zielonego z napisem „Szkło</w:t>
      </w:r>
      <w:r w:rsidR="008F5671" w:rsidRPr="00AE48AA">
        <w:rPr>
          <w:color w:val="auto"/>
        </w:rPr>
        <w:t xml:space="preserve"> kolorowe</w:t>
      </w:r>
      <w:r w:rsidRPr="00AE48AA">
        <w:rPr>
          <w:color w:val="auto"/>
        </w:rPr>
        <w:t xml:space="preserve">” </w:t>
      </w:r>
    </w:p>
    <w:p w:rsidR="006B3C40" w:rsidRPr="00AE48AA" w:rsidRDefault="004935D6" w:rsidP="00213BEA">
      <w:pPr>
        <w:numPr>
          <w:ilvl w:val="0"/>
          <w:numId w:val="4"/>
        </w:numPr>
        <w:ind w:right="14" w:hanging="139"/>
        <w:rPr>
          <w:color w:val="auto"/>
        </w:rPr>
      </w:pPr>
      <w:r w:rsidRPr="00AE48AA">
        <w:rPr>
          <w:color w:val="auto"/>
        </w:rPr>
        <w:t>worki koloru żółtego z napisem „</w:t>
      </w:r>
      <w:r w:rsidR="00C70BB6" w:rsidRPr="00AE48AA">
        <w:rPr>
          <w:color w:val="auto"/>
        </w:rPr>
        <w:t>Metale i tworzywa sztuczne”</w:t>
      </w:r>
      <w:r w:rsidRPr="00AE48AA">
        <w:rPr>
          <w:color w:val="auto"/>
        </w:rPr>
        <w:t xml:space="preserve">  </w:t>
      </w:r>
    </w:p>
    <w:p w:rsidR="006B3C40" w:rsidRPr="00AE48AA" w:rsidRDefault="004935D6" w:rsidP="00213BEA">
      <w:pPr>
        <w:numPr>
          <w:ilvl w:val="0"/>
          <w:numId w:val="4"/>
        </w:numPr>
        <w:ind w:right="14" w:hanging="139"/>
        <w:rPr>
          <w:color w:val="auto"/>
        </w:rPr>
      </w:pPr>
      <w:r w:rsidRPr="00AE48AA">
        <w:rPr>
          <w:color w:val="auto"/>
        </w:rPr>
        <w:t>worki koloru brązowego z napisem „</w:t>
      </w:r>
      <w:proofErr w:type="spellStart"/>
      <w:r w:rsidRPr="00AE48AA">
        <w:rPr>
          <w:color w:val="auto"/>
        </w:rPr>
        <w:t>Bio</w:t>
      </w:r>
      <w:proofErr w:type="spellEnd"/>
      <w:r w:rsidRPr="00AE48AA">
        <w:rPr>
          <w:color w:val="auto"/>
        </w:rPr>
        <w:t xml:space="preserve">” do gromadzenia odpadów </w:t>
      </w:r>
      <w:r w:rsidR="00C70BB6" w:rsidRPr="00AE48AA">
        <w:rPr>
          <w:color w:val="auto"/>
        </w:rPr>
        <w:t xml:space="preserve">ulegających biodegradacji  ze szczególnym uwzględnieniem bioodpadów (w tym odpady kuchenne </w:t>
      </w:r>
      <w:r w:rsidR="00C70BB6" w:rsidRPr="00AE48AA">
        <w:rPr>
          <w:color w:val="auto"/>
        </w:rPr>
        <w:br/>
        <w:t>i zielone)</w:t>
      </w:r>
      <w:r w:rsidR="00BF6749" w:rsidRPr="00AE48AA">
        <w:rPr>
          <w:color w:val="auto"/>
        </w:rPr>
        <w:t>.</w:t>
      </w:r>
    </w:p>
    <w:p w:rsidR="00BF6749" w:rsidRPr="00AE48AA" w:rsidRDefault="004935D6" w:rsidP="00213BEA">
      <w:pPr>
        <w:pStyle w:val="Akapitzlist"/>
        <w:numPr>
          <w:ilvl w:val="0"/>
          <w:numId w:val="23"/>
        </w:numPr>
        <w:spacing w:after="163" w:line="307" w:lineRule="auto"/>
        <w:ind w:right="14"/>
        <w:rPr>
          <w:color w:val="auto"/>
        </w:rPr>
      </w:pPr>
      <w:r w:rsidRPr="00AE48AA">
        <w:rPr>
          <w:color w:val="auto"/>
        </w:rPr>
        <w:t xml:space="preserve">Wykonawca jest zobowiązany w ramach niniejszego zamówienia do zapewnienia właścicielom nieruchomości zamieszkałych </w:t>
      </w:r>
      <w:r w:rsidR="00D52059" w:rsidRPr="00AE48AA">
        <w:rPr>
          <w:color w:val="auto"/>
        </w:rPr>
        <w:t xml:space="preserve">worków do selektywnej zbiórki odpadów </w:t>
      </w:r>
      <w:r w:rsidR="00D52059" w:rsidRPr="00AE48AA">
        <w:rPr>
          <w:color w:val="auto"/>
        </w:rPr>
        <w:br/>
        <w:t>o których mowa w ust. 1 zgodnie z ilością wskazaną w SOPZ</w:t>
      </w:r>
      <w:r w:rsidR="0038076C" w:rsidRPr="00AE48AA">
        <w:rPr>
          <w:color w:val="auto"/>
        </w:rPr>
        <w:t xml:space="preserve"> oraz zabezpiecze</w:t>
      </w:r>
      <w:r w:rsidRPr="00AE48AA">
        <w:rPr>
          <w:color w:val="auto"/>
        </w:rPr>
        <w:t>n</w:t>
      </w:r>
      <w:r w:rsidR="0038076C" w:rsidRPr="00AE48AA">
        <w:rPr>
          <w:color w:val="auto"/>
        </w:rPr>
        <w:t>ie ich przed</w:t>
      </w:r>
      <w:r w:rsidRPr="00AE48AA">
        <w:rPr>
          <w:color w:val="auto"/>
        </w:rPr>
        <w:t xml:space="preserve"> wpływem warunków atmosferycznych, rozsypywaniem i opróżnianiem przez podmi</w:t>
      </w:r>
      <w:r w:rsidR="00BF6749" w:rsidRPr="00AE48AA">
        <w:rPr>
          <w:color w:val="auto"/>
        </w:rPr>
        <w:t>oty (osoby) inne niż Wykonawca.</w:t>
      </w:r>
    </w:p>
    <w:p w:rsidR="006B3C40" w:rsidRPr="00AE48AA" w:rsidRDefault="004935D6" w:rsidP="00213BEA">
      <w:pPr>
        <w:pStyle w:val="Akapitzlist"/>
        <w:numPr>
          <w:ilvl w:val="0"/>
          <w:numId w:val="23"/>
        </w:numPr>
        <w:spacing w:after="163" w:line="307" w:lineRule="auto"/>
        <w:ind w:right="14"/>
        <w:rPr>
          <w:color w:val="auto"/>
        </w:rPr>
      </w:pPr>
      <w:r w:rsidRPr="00AE48AA">
        <w:rPr>
          <w:color w:val="auto"/>
        </w:rPr>
        <w:t xml:space="preserve">Wykonawca zobowiązany jest do </w:t>
      </w:r>
      <w:r w:rsidR="00BF6749" w:rsidRPr="00AE48AA">
        <w:rPr>
          <w:color w:val="auto"/>
        </w:rPr>
        <w:t>wyposażenia właścicieli nieruchomości deklarujących segregację odpadów komunalnych w co najmniej jeden komplet worków (komplet obejmuje worek: żółty, niebieski, biały, zielony oraz brązowy)</w:t>
      </w:r>
      <w:r w:rsidR="004D1CCA" w:rsidRPr="00AE48AA">
        <w:rPr>
          <w:color w:val="auto"/>
        </w:rPr>
        <w:t xml:space="preserve"> przed 01.01.2020 r.</w:t>
      </w:r>
    </w:p>
    <w:p w:rsidR="006B3C40" w:rsidRPr="00AE48AA" w:rsidRDefault="004935D6" w:rsidP="00213BEA">
      <w:pPr>
        <w:ind w:left="980" w:right="14"/>
        <w:rPr>
          <w:color w:val="auto"/>
        </w:rPr>
      </w:pPr>
      <w:r w:rsidRPr="00AE48AA">
        <w:rPr>
          <w:color w:val="auto"/>
        </w:rPr>
        <w:lastRenderedPageBreak/>
        <w:t>Realizacja zamówienia prowadzona w sposób zgodny z przepisami ustawy z dnia 13 września 1996 r. o utrzymaniu czystości i porządku w gminach (t.</w:t>
      </w:r>
      <w:r w:rsidR="004105CF" w:rsidRPr="00AE48AA">
        <w:rPr>
          <w:color w:val="auto"/>
        </w:rPr>
        <w:t xml:space="preserve"> </w:t>
      </w:r>
      <w:r w:rsidRPr="00AE48AA">
        <w:rPr>
          <w:color w:val="auto"/>
        </w:rPr>
        <w:t xml:space="preserve">j. Dz. U. z 2018 r. poz. 1454  z późn. zm.), zapisami „Planu gospodarki odpadami dla województwa wielkopolskiego na lata 2016-2022 wraz z planem inwestycyjnym” oraz przepisami Regulaminu utrzymania czystości </w:t>
      </w:r>
      <w:r w:rsidR="008235F5" w:rsidRPr="00AE48AA">
        <w:rPr>
          <w:color w:val="auto"/>
        </w:rPr>
        <w:br/>
      </w:r>
      <w:r w:rsidRPr="00AE48AA">
        <w:rPr>
          <w:color w:val="auto"/>
        </w:rPr>
        <w:t xml:space="preserve">i porządku na terenie Gminy </w:t>
      </w:r>
      <w:r w:rsidR="004105CF" w:rsidRPr="00AE48AA">
        <w:rPr>
          <w:color w:val="auto"/>
        </w:rPr>
        <w:t>Nowe Miasto nad Wartą</w:t>
      </w:r>
      <w:r w:rsidRPr="00AE48AA">
        <w:rPr>
          <w:color w:val="auto"/>
        </w:rPr>
        <w:t>, Uchwał</w:t>
      </w:r>
      <w:r w:rsidR="00A65096" w:rsidRPr="00AE48AA">
        <w:rPr>
          <w:color w:val="auto"/>
        </w:rPr>
        <w:t>ą</w:t>
      </w:r>
      <w:r w:rsidRPr="00AE48AA">
        <w:rPr>
          <w:color w:val="auto"/>
        </w:rPr>
        <w:t xml:space="preserve"> Nr XX</w:t>
      </w:r>
      <w:r w:rsidR="004105CF" w:rsidRPr="00AE48AA">
        <w:rPr>
          <w:color w:val="auto"/>
        </w:rPr>
        <w:t>XV/206/2017</w:t>
      </w:r>
      <w:r w:rsidRPr="00AE48AA">
        <w:rPr>
          <w:color w:val="auto"/>
        </w:rPr>
        <w:t xml:space="preserve"> Rady Gminy </w:t>
      </w:r>
      <w:r w:rsidR="004105CF" w:rsidRPr="00AE48AA">
        <w:rPr>
          <w:color w:val="auto"/>
        </w:rPr>
        <w:t xml:space="preserve">Nowe Miasto nad Wartą </w:t>
      </w:r>
      <w:r w:rsidRPr="00AE48AA">
        <w:rPr>
          <w:color w:val="auto"/>
        </w:rPr>
        <w:t xml:space="preserve">z dnia </w:t>
      </w:r>
      <w:r w:rsidR="004105CF" w:rsidRPr="00AE48AA">
        <w:rPr>
          <w:color w:val="auto"/>
        </w:rPr>
        <w:t>21 listopada 2017 r.</w:t>
      </w:r>
      <w:r w:rsidRPr="00AE48AA">
        <w:rPr>
          <w:color w:val="auto"/>
        </w:rPr>
        <w:t xml:space="preserve"> w sprawie </w:t>
      </w:r>
      <w:r w:rsidR="004105CF" w:rsidRPr="00AE48AA">
        <w:rPr>
          <w:color w:val="auto"/>
        </w:rPr>
        <w:t xml:space="preserve">regulaminu utrzymania czystości i porządku na terenie gminy Nowe Miasto nad Wartą, uchwałą XLV/254/2018 Rady Gminy Nowe Miasto nad Wartą z dnia 27 sierpnia 2018 r. zmieniającą uchwałę </w:t>
      </w:r>
      <w:r w:rsidR="008235F5" w:rsidRPr="00AE48AA">
        <w:rPr>
          <w:color w:val="auto"/>
        </w:rPr>
        <w:br/>
      </w:r>
      <w:r w:rsidR="004105CF" w:rsidRPr="00AE48AA">
        <w:rPr>
          <w:color w:val="auto"/>
        </w:rPr>
        <w:t xml:space="preserve">w sprawie regulaminu utrzymania czystości i porządku na terenie gminy Nowe Miasto nad Wartą, uchwałą nr XXXV/209/2017 Rady Gminy Nowe Miasto nad Wartą z dnia 21 listopada 2017 r. w sprawie szczegółowego sposobu i zakresu świadczenia usług w zakresie odbierania odpadów komunalnych od właścicieli nieruchomości i zagospodarowania tych odpadów w zamian za uiszczoną opłatę za gospodarowanie odpadami komunalnymi oraz uchwałą nr XLV/253/2018 Rady Gminy Nowe Miasto nad Wartą z dnia 27 sierpnia 2018 r. zmieniającą uchwałę w sprawie szczegółowego sposobu i zakresu świadczenia usług </w:t>
      </w:r>
      <w:r w:rsidR="008235F5" w:rsidRPr="00AE48AA">
        <w:rPr>
          <w:color w:val="auto"/>
        </w:rPr>
        <w:br/>
      </w:r>
      <w:r w:rsidR="004105CF" w:rsidRPr="00AE48AA">
        <w:rPr>
          <w:color w:val="auto"/>
        </w:rPr>
        <w:t xml:space="preserve">w zakresie odbierania odpadów komunalnych od właścicieli nieruchomości </w:t>
      </w:r>
      <w:r w:rsidR="008235F5" w:rsidRPr="00AE48AA">
        <w:rPr>
          <w:color w:val="auto"/>
        </w:rPr>
        <w:br/>
      </w:r>
      <w:r w:rsidR="004105CF" w:rsidRPr="00AE48AA">
        <w:rPr>
          <w:color w:val="auto"/>
        </w:rPr>
        <w:t>i zagospodarowania tych odpadów w zamian za uiszczoną opłatę za gospodarowanie odpadami komunalnymi</w:t>
      </w:r>
      <w:r w:rsidRPr="00AE48AA">
        <w:rPr>
          <w:color w:val="auto"/>
        </w:rPr>
        <w:t xml:space="preserve">, a także innymi przepisami ustaw i przepisów wykonawczych. </w:t>
      </w:r>
    </w:p>
    <w:p w:rsidR="006B3C40" w:rsidRPr="00AE48AA" w:rsidRDefault="004935D6" w:rsidP="00213BEA">
      <w:pPr>
        <w:spacing w:before="120" w:after="120" w:line="250" w:lineRule="auto"/>
        <w:ind w:left="981" w:right="11" w:hanging="11"/>
        <w:rPr>
          <w:color w:val="auto"/>
        </w:rPr>
      </w:pPr>
      <w:r w:rsidRPr="00AE48AA">
        <w:rPr>
          <w:color w:val="auto"/>
        </w:rPr>
        <w:t xml:space="preserve">Zamówienie odbioru odpadów komunalnych nie obejmuje odpadów powstających w wyniku prowadzenia działalności gospodarczej. </w:t>
      </w:r>
    </w:p>
    <w:p w:rsidR="00FC2056" w:rsidRPr="00AE48AA" w:rsidRDefault="004935D6" w:rsidP="00213BEA">
      <w:pPr>
        <w:pStyle w:val="Akapitzlist"/>
        <w:numPr>
          <w:ilvl w:val="0"/>
          <w:numId w:val="24"/>
        </w:numPr>
        <w:spacing w:after="25" w:line="259" w:lineRule="auto"/>
        <w:ind w:left="993" w:hanging="284"/>
        <w:rPr>
          <w:color w:val="auto"/>
        </w:rPr>
      </w:pPr>
      <w:r w:rsidRPr="00AE48AA">
        <w:rPr>
          <w:color w:val="auto"/>
        </w:rPr>
        <w:t xml:space="preserve">Szczegóły przedmiotu zamówienia zawarte są w projekcie umowy oraz w załączniku  nr 8 </w:t>
      </w:r>
      <w:r w:rsidR="00FC2056" w:rsidRPr="00AE48AA">
        <w:rPr>
          <w:color w:val="auto"/>
        </w:rPr>
        <w:br/>
      </w:r>
      <w:r w:rsidRPr="00AE48AA">
        <w:rPr>
          <w:color w:val="auto"/>
        </w:rPr>
        <w:t xml:space="preserve">do SIWZ stanowiącym jej integralną część pn.: </w:t>
      </w:r>
      <w:r w:rsidRPr="00AE48AA">
        <w:rPr>
          <w:b/>
          <w:color w:val="auto"/>
        </w:rPr>
        <w:t xml:space="preserve">Szczegółowy Opis Przedmiotu Zamówienia </w:t>
      </w:r>
      <w:r w:rsidR="00CA2776" w:rsidRPr="00AE48AA">
        <w:rPr>
          <w:b/>
          <w:color w:val="auto"/>
        </w:rPr>
        <w:t>(SOPZ)</w:t>
      </w:r>
    </w:p>
    <w:p w:rsidR="006B3C40" w:rsidRPr="00AE48AA" w:rsidRDefault="004935D6" w:rsidP="00213BEA">
      <w:pPr>
        <w:pStyle w:val="Akapitzlist"/>
        <w:numPr>
          <w:ilvl w:val="0"/>
          <w:numId w:val="24"/>
        </w:numPr>
        <w:spacing w:after="25" w:line="259" w:lineRule="auto"/>
        <w:ind w:left="993" w:hanging="284"/>
        <w:rPr>
          <w:color w:val="auto"/>
        </w:rPr>
      </w:pPr>
      <w:r w:rsidRPr="00AE48AA">
        <w:rPr>
          <w:b/>
          <w:color w:val="auto"/>
        </w:rPr>
        <w:t xml:space="preserve">Kod Wspólnego Słownika Zamówień (CPV): </w:t>
      </w:r>
    </w:p>
    <w:p w:rsidR="006B3C40" w:rsidRPr="00AE48AA" w:rsidRDefault="004935D6" w:rsidP="00213BEA">
      <w:pPr>
        <w:spacing w:after="5" w:line="267" w:lineRule="auto"/>
        <w:ind w:left="841"/>
        <w:rPr>
          <w:color w:val="auto"/>
        </w:rPr>
      </w:pPr>
      <w:r w:rsidRPr="00AE48AA">
        <w:rPr>
          <w:b/>
          <w:color w:val="auto"/>
        </w:rPr>
        <w:t xml:space="preserve">90 50 00 00 - 2 Usługi związane z odpadami </w:t>
      </w:r>
    </w:p>
    <w:p w:rsidR="006B3C40" w:rsidRPr="00AE48AA" w:rsidRDefault="004935D6" w:rsidP="00213BEA">
      <w:pPr>
        <w:ind w:left="841" w:right="14"/>
        <w:rPr>
          <w:color w:val="auto"/>
        </w:rPr>
      </w:pPr>
      <w:r w:rsidRPr="00AE48AA">
        <w:rPr>
          <w:color w:val="auto"/>
        </w:rPr>
        <w:t xml:space="preserve">90 53 30 00 – 2 Usługi związane z gospodarką odpadami </w:t>
      </w:r>
    </w:p>
    <w:p w:rsidR="00A65096" w:rsidRPr="00AE48AA" w:rsidRDefault="00A65096" w:rsidP="00213BEA">
      <w:pPr>
        <w:ind w:left="841" w:right="14"/>
        <w:rPr>
          <w:color w:val="auto"/>
        </w:rPr>
      </w:pPr>
      <w:r w:rsidRPr="00AE48AA">
        <w:rPr>
          <w:color w:val="auto"/>
        </w:rPr>
        <w:t>90 51 10 00 – 2 Usługi wywozu odpadów</w:t>
      </w:r>
    </w:p>
    <w:p w:rsidR="00966910" w:rsidRDefault="004935D6" w:rsidP="00213BEA">
      <w:pPr>
        <w:ind w:left="841" w:right="898"/>
        <w:rPr>
          <w:color w:val="auto"/>
        </w:rPr>
      </w:pPr>
      <w:r w:rsidRPr="00AE48AA">
        <w:rPr>
          <w:color w:val="auto"/>
        </w:rPr>
        <w:t xml:space="preserve">90 51 31 00 – 7 Usługi wywozu odpadów pochodzących z gospodarstw domowych </w:t>
      </w:r>
    </w:p>
    <w:p w:rsidR="006B3C40" w:rsidRPr="00AE48AA" w:rsidRDefault="004935D6" w:rsidP="00213BEA">
      <w:pPr>
        <w:ind w:left="841" w:right="898"/>
        <w:rPr>
          <w:color w:val="auto"/>
        </w:rPr>
      </w:pPr>
      <w:r w:rsidRPr="00AE48AA">
        <w:rPr>
          <w:color w:val="auto"/>
        </w:rPr>
        <w:t xml:space="preserve">90 51 20 00 – 9 Usługi transportu odpadów </w:t>
      </w:r>
    </w:p>
    <w:p w:rsidR="006B3C40" w:rsidRPr="00AE48AA" w:rsidRDefault="004935D6" w:rsidP="00213BEA">
      <w:pPr>
        <w:ind w:left="841" w:right="14"/>
        <w:rPr>
          <w:color w:val="auto"/>
        </w:rPr>
      </w:pPr>
      <w:r w:rsidRPr="00AE48AA">
        <w:rPr>
          <w:color w:val="auto"/>
        </w:rPr>
        <w:t xml:space="preserve">90 51 40 00 – 3 Usługi recyklingu odpadów  </w:t>
      </w:r>
    </w:p>
    <w:p w:rsidR="006B3C40" w:rsidRPr="00AE48AA" w:rsidRDefault="004935D6" w:rsidP="00213BEA">
      <w:pPr>
        <w:numPr>
          <w:ilvl w:val="0"/>
          <w:numId w:val="6"/>
        </w:numPr>
        <w:ind w:right="14" w:hanging="360"/>
        <w:rPr>
          <w:color w:val="auto"/>
        </w:rPr>
      </w:pPr>
      <w:r w:rsidRPr="00AE48AA">
        <w:rPr>
          <w:color w:val="auto"/>
        </w:rPr>
        <w:t xml:space="preserve">Wykonawca może powierzyć części zamówienia podwykonawcy. Zamawiający zgodnie </w:t>
      </w:r>
      <w:r w:rsidR="00FC2056" w:rsidRPr="00AE48AA">
        <w:rPr>
          <w:color w:val="auto"/>
        </w:rPr>
        <w:br/>
      </w:r>
      <w:r w:rsidRPr="00AE48AA">
        <w:rPr>
          <w:color w:val="auto"/>
        </w:rPr>
        <w:t xml:space="preserve">z art. 36b </w:t>
      </w:r>
      <w:proofErr w:type="spellStart"/>
      <w:r w:rsidRPr="00AE48AA">
        <w:rPr>
          <w:color w:val="auto"/>
        </w:rPr>
        <w:t>Pzp</w:t>
      </w:r>
      <w:proofErr w:type="spellEnd"/>
      <w:r w:rsidRPr="00AE48AA">
        <w:rPr>
          <w:color w:val="auto"/>
        </w:rPr>
        <w:t xml:space="preserve"> żąda wskazania przez wykonawcę części zamówienia, której wykonanie powierzy podwykonawcom i podania przez wykonawcę firm podwykonawcy. </w:t>
      </w:r>
    </w:p>
    <w:p w:rsidR="006B3C40" w:rsidRPr="00AE48AA" w:rsidRDefault="004935D6" w:rsidP="00213BEA">
      <w:pPr>
        <w:numPr>
          <w:ilvl w:val="0"/>
          <w:numId w:val="6"/>
        </w:numPr>
        <w:ind w:right="14" w:hanging="360"/>
        <w:rPr>
          <w:color w:val="auto"/>
        </w:rPr>
      </w:pPr>
      <w:r w:rsidRPr="00AE48AA">
        <w:rPr>
          <w:color w:val="auto"/>
        </w:rPr>
        <w:t xml:space="preserve">Wymagania zamawiającego dotyczące zatrudnienia osób na podstawie umowy o pracę </w:t>
      </w:r>
      <w:r w:rsidR="00FC2056" w:rsidRPr="00AE48AA">
        <w:rPr>
          <w:color w:val="auto"/>
        </w:rPr>
        <w:br/>
      </w:r>
      <w:r w:rsidRPr="00AE48AA">
        <w:rPr>
          <w:color w:val="auto"/>
        </w:rPr>
        <w:t>zgodnie z przepisani art.</w:t>
      </w:r>
      <w:r w:rsidR="00FC2056" w:rsidRPr="00AE48AA">
        <w:rPr>
          <w:color w:val="auto"/>
        </w:rPr>
        <w:t xml:space="preserve"> </w:t>
      </w:r>
      <w:r w:rsidRPr="00AE48AA">
        <w:rPr>
          <w:color w:val="auto"/>
        </w:rPr>
        <w:t xml:space="preserve">29 ust.3a ustawy </w:t>
      </w:r>
      <w:proofErr w:type="spellStart"/>
      <w:r w:rsidRPr="00AE48AA">
        <w:rPr>
          <w:color w:val="auto"/>
        </w:rPr>
        <w:t>Pzp</w:t>
      </w:r>
      <w:proofErr w:type="spellEnd"/>
      <w:r w:rsidRPr="00AE48AA">
        <w:rPr>
          <w:color w:val="auto"/>
        </w:rPr>
        <w:t xml:space="preserve">: </w:t>
      </w:r>
    </w:p>
    <w:p w:rsidR="006B3C40" w:rsidRPr="00AE48AA" w:rsidRDefault="004935D6" w:rsidP="00213BEA">
      <w:pPr>
        <w:ind w:left="1004" w:right="14" w:hanging="360"/>
        <w:rPr>
          <w:color w:val="auto"/>
        </w:rPr>
      </w:pPr>
      <w:r w:rsidRPr="00AE48AA">
        <w:rPr>
          <w:color w:val="auto"/>
        </w:rPr>
        <w:t>1)</w:t>
      </w:r>
      <w:r w:rsidRPr="00AE48AA">
        <w:rPr>
          <w:rFonts w:ascii="Arial" w:eastAsia="Arial" w:hAnsi="Arial" w:cs="Arial"/>
          <w:color w:val="auto"/>
        </w:rPr>
        <w:t xml:space="preserve"> </w:t>
      </w:r>
      <w:r w:rsidRPr="00AE48AA">
        <w:rPr>
          <w:color w:val="auto"/>
        </w:rPr>
        <w:t xml:space="preserve">Zamawiający wymaga zatrudnienia na podstawie umowy o pracę przez Wykonawcę (Podwykonawcę) </w:t>
      </w:r>
      <w:r w:rsidR="00A92158" w:rsidRPr="00AE48AA">
        <w:rPr>
          <w:color w:val="auto"/>
        </w:rPr>
        <w:t>niżej wymienionych osób</w:t>
      </w:r>
      <w:r w:rsidRPr="00AE48AA">
        <w:rPr>
          <w:color w:val="auto"/>
        </w:rPr>
        <w:t xml:space="preserve">: </w:t>
      </w:r>
    </w:p>
    <w:p w:rsidR="006B3C40" w:rsidRPr="00AE48AA" w:rsidRDefault="00A92158" w:rsidP="00213BEA">
      <w:pPr>
        <w:numPr>
          <w:ilvl w:val="0"/>
          <w:numId w:val="7"/>
        </w:numPr>
        <w:ind w:right="14" w:hanging="360"/>
        <w:rPr>
          <w:color w:val="auto"/>
        </w:rPr>
      </w:pPr>
      <w:r w:rsidRPr="00AE48AA">
        <w:rPr>
          <w:color w:val="auto"/>
        </w:rPr>
        <w:t>kierowców pojazdów odbierających odpady</w:t>
      </w:r>
    </w:p>
    <w:p w:rsidR="00FC2056" w:rsidRPr="00AE48AA" w:rsidRDefault="00A92158" w:rsidP="00213BEA">
      <w:pPr>
        <w:numPr>
          <w:ilvl w:val="0"/>
          <w:numId w:val="7"/>
        </w:numPr>
        <w:ind w:right="14" w:hanging="360"/>
        <w:rPr>
          <w:color w:val="auto"/>
        </w:rPr>
      </w:pPr>
      <w:r w:rsidRPr="00AE48AA">
        <w:rPr>
          <w:color w:val="auto"/>
        </w:rPr>
        <w:t>pracowników zajmujących się odbieraniem odpadów.</w:t>
      </w:r>
    </w:p>
    <w:p w:rsidR="00E34A51" w:rsidRPr="00AE48AA" w:rsidRDefault="004935D6" w:rsidP="00213BEA">
      <w:pPr>
        <w:pStyle w:val="Akapitzlist"/>
        <w:numPr>
          <w:ilvl w:val="0"/>
          <w:numId w:val="29"/>
        </w:numPr>
        <w:tabs>
          <w:tab w:val="left" w:pos="284"/>
        </w:tabs>
        <w:spacing w:line="276" w:lineRule="auto"/>
        <w:ind w:right="14"/>
        <w:rPr>
          <w:color w:val="auto"/>
        </w:rPr>
      </w:pPr>
      <w:r w:rsidRPr="00AE48AA">
        <w:rPr>
          <w:color w:val="auto"/>
          <w:szCs w:val="24"/>
        </w:rPr>
        <w:t xml:space="preserve">Wykonawca (podwykonawca) musi zatrudniać osoby wykonujące </w:t>
      </w:r>
      <w:r w:rsidR="00D05A37" w:rsidRPr="00AE48AA">
        <w:rPr>
          <w:color w:val="auto"/>
          <w:szCs w:val="24"/>
        </w:rPr>
        <w:t xml:space="preserve">czynności określone </w:t>
      </w:r>
      <w:r w:rsidR="00E34A51" w:rsidRPr="00AE48AA">
        <w:rPr>
          <w:color w:val="auto"/>
          <w:szCs w:val="24"/>
        </w:rPr>
        <w:br/>
      </w:r>
      <w:r w:rsidR="00D05A37" w:rsidRPr="00AE48AA">
        <w:rPr>
          <w:color w:val="auto"/>
          <w:szCs w:val="24"/>
        </w:rPr>
        <w:t xml:space="preserve">w pkt. 1 na </w:t>
      </w:r>
      <w:r w:rsidRPr="00AE48AA">
        <w:rPr>
          <w:color w:val="auto"/>
          <w:szCs w:val="24"/>
        </w:rPr>
        <w:t>podstawie umowy o pracę w rozumieniu ustawy</w:t>
      </w:r>
      <w:r w:rsidR="00D05A37" w:rsidRPr="00AE48AA">
        <w:rPr>
          <w:color w:val="auto"/>
          <w:szCs w:val="24"/>
        </w:rPr>
        <w:t xml:space="preserve"> z dnia 26 czerwca 1974 r. -</w:t>
      </w:r>
      <w:r w:rsidRPr="00AE48AA">
        <w:rPr>
          <w:color w:val="auto"/>
          <w:szCs w:val="24"/>
        </w:rPr>
        <w:t xml:space="preserve"> Kodeks Pracy. W przypadku rozwiązania umowy o pracę przez osobę zatrudnioną lub przez pracodawcę, Wykonawca </w:t>
      </w:r>
      <w:r w:rsidR="00D05A37" w:rsidRPr="00AE48AA">
        <w:rPr>
          <w:color w:val="auto"/>
          <w:szCs w:val="24"/>
        </w:rPr>
        <w:t xml:space="preserve">(Podwykonawca) </w:t>
      </w:r>
      <w:r w:rsidR="00D05A37" w:rsidRPr="00AE48AA">
        <w:rPr>
          <w:rFonts w:eastAsia="Calibri"/>
          <w:color w:val="auto"/>
          <w:szCs w:val="24"/>
          <w:lang w:eastAsia="en-US"/>
        </w:rPr>
        <w:t xml:space="preserve">zobowiązuje się do zatrudnienia na podstawie umowy o pracę na to miejsce innej osoby wykonującej te czynności. </w:t>
      </w:r>
    </w:p>
    <w:p w:rsidR="006B3C40" w:rsidRPr="00AE48AA" w:rsidRDefault="00E34A51" w:rsidP="00213BEA">
      <w:pPr>
        <w:pStyle w:val="Akapitzlist"/>
        <w:numPr>
          <w:ilvl w:val="0"/>
          <w:numId w:val="29"/>
        </w:numPr>
        <w:tabs>
          <w:tab w:val="left" w:pos="284"/>
        </w:tabs>
        <w:spacing w:line="276" w:lineRule="auto"/>
        <w:ind w:right="14"/>
        <w:rPr>
          <w:color w:val="auto"/>
        </w:rPr>
      </w:pPr>
      <w:r w:rsidRPr="00AE48AA">
        <w:rPr>
          <w:color w:val="auto"/>
        </w:rPr>
        <w:t>K</w:t>
      </w:r>
      <w:r w:rsidR="004935D6" w:rsidRPr="00AE48AA">
        <w:rPr>
          <w:color w:val="auto"/>
        </w:rPr>
        <w:t>ażdorazowo na wezwanie Zamawiającego, w terminie wskazanym przez Zamawiającego, nie krótszy</w:t>
      </w:r>
      <w:r w:rsidRPr="00AE48AA">
        <w:rPr>
          <w:color w:val="auto"/>
        </w:rPr>
        <w:t>m</w:t>
      </w:r>
      <w:r w:rsidR="004935D6" w:rsidRPr="00AE48AA">
        <w:rPr>
          <w:color w:val="auto"/>
        </w:rPr>
        <w:t xml:space="preserve"> niż 14 dni, Wykonawca (Podwykonawca) zobowiązany będzie do przedłożenia Zamawiającemu kopii umów o pracę z pracownikami wykonującymi czynności wskazane </w:t>
      </w:r>
      <w:r w:rsidRPr="00AE48AA">
        <w:rPr>
          <w:color w:val="auto"/>
        </w:rPr>
        <w:br/>
      </w:r>
      <w:r w:rsidR="004935D6" w:rsidRPr="00AE48AA">
        <w:rPr>
          <w:color w:val="auto"/>
        </w:rPr>
        <w:lastRenderedPageBreak/>
        <w:t xml:space="preserve">w pkt.1. Kopia umowy powinna zawierać następujące dane osobowe: imię i nazwisko pracownika zatrudnionego, datę zawarcia umowy o pracę, rodzaj umowy o pracę, wymiar etatu i obowiązki pracownika oraz powinna być potwierdzona za zgodność z oryginałem odpowiednio przez Wykonawcę (Podwykonawcę). Pozostałe dane osobowe na kopii umowy powinny zostać zanonimizowane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Dyrektywy 95/46 /WE (ogólne rozporządzenie o ochronie danych),  </w:t>
      </w:r>
    </w:p>
    <w:p w:rsidR="006B3C40" w:rsidRPr="00AE48AA" w:rsidRDefault="004935D6" w:rsidP="00213BEA">
      <w:pPr>
        <w:numPr>
          <w:ilvl w:val="0"/>
          <w:numId w:val="8"/>
        </w:numPr>
        <w:ind w:right="14" w:hanging="360"/>
        <w:rPr>
          <w:color w:val="auto"/>
        </w:rPr>
      </w:pPr>
      <w:r w:rsidRPr="00AE48AA">
        <w:rPr>
          <w:color w:val="auto"/>
        </w:rPr>
        <w:t xml:space="preserve">Wykonawca w przypadku wezwania przez Zamawiającego do przekazania kopii umów </w:t>
      </w:r>
      <w:r w:rsidR="001947F7" w:rsidRPr="00AE48AA">
        <w:rPr>
          <w:color w:val="auto"/>
        </w:rPr>
        <w:br/>
      </w:r>
      <w:r w:rsidRPr="00AE48AA">
        <w:rPr>
          <w:color w:val="auto"/>
        </w:rPr>
        <w:t xml:space="preserve">o pracę, o których mowa w pkt.3, poinformuje osoby wykonujące czynności określone  </w:t>
      </w:r>
      <w:r w:rsidR="001947F7" w:rsidRPr="00AE48AA">
        <w:rPr>
          <w:color w:val="auto"/>
        </w:rPr>
        <w:br/>
      </w:r>
      <w:r w:rsidRPr="00AE48AA">
        <w:rPr>
          <w:color w:val="auto"/>
        </w:rPr>
        <w:t xml:space="preserve">w pkt.1 o przekazaniu kopii umów Zamawiającemu zgodnie z §13 lub § 14 w/w rozporządzenia Parlamentu Europejskiego. Wykonawca przekazując Zamawiającemu kopie umów o pracę składa także pisemne oświadczenie o spełnieniu obowiązku informacyjnego wobec osób, które dane dotyczą wynikającego z rozporządzenia, </w:t>
      </w:r>
    </w:p>
    <w:p w:rsidR="006B3C40" w:rsidRPr="00AE48AA" w:rsidRDefault="004935D6" w:rsidP="00213BEA">
      <w:pPr>
        <w:numPr>
          <w:ilvl w:val="0"/>
          <w:numId w:val="8"/>
        </w:numPr>
        <w:ind w:right="14" w:hanging="360"/>
        <w:rPr>
          <w:color w:val="auto"/>
        </w:rPr>
      </w:pPr>
      <w:r w:rsidRPr="00AE48AA">
        <w:rPr>
          <w:color w:val="auto"/>
        </w:rPr>
        <w:t xml:space="preserve">Wykonawca zobowiązany jest do zawarcia w umowie z podwykonawcą wymagań określonych w pkt.1-4, </w:t>
      </w:r>
    </w:p>
    <w:p w:rsidR="006B3C40" w:rsidRPr="00AE48AA" w:rsidRDefault="004935D6" w:rsidP="00213BEA">
      <w:pPr>
        <w:numPr>
          <w:ilvl w:val="0"/>
          <w:numId w:val="8"/>
        </w:numPr>
        <w:ind w:right="14" w:hanging="360"/>
        <w:rPr>
          <w:color w:val="auto"/>
        </w:rPr>
      </w:pPr>
      <w:r w:rsidRPr="00AE48AA">
        <w:rPr>
          <w:color w:val="auto"/>
        </w:rPr>
        <w:t xml:space="preserve">Nieprzedłożenie przez Wykonawcę kopii zawartych umów przez Wykonawcę (Podwykonawcę) z pracownikami wykonującymi czynności wskazane w pkt.1 w terminie wskazanym przez Zamawiającego traktowane będzie jako nie wypełnienie obowiązku zatrudnienia pracowników na podstawie umowy o pracę oraz skutkować będzie naliczeniem kar umownych w wysokości określonej w załączonym do SIWZ wzorze umowy. </w:t>
      </w:r>
    </w:p>
    <w:p w:rsidR="006B3C40" w:rsidRPr="00AE48AA" w:rsidRDefault="004935D6" w:rsidP="00213BEA">
      <w:pPr>
        <w:ind w:left="697" w:right="14"/>
        <w:rPr>
          <w:color w:val="auto"/>
        </w:rPr>
      </w:pPr>
      <w:r w:rsidRPr="00AE48AA">
        <w:rPr>
          <w:color w:val="auto"/>
        </w:rPr>
        <w:t>7.</w:t>
      </w:r>
      <w:r w:rsidRPr="00AE48AA">
        <w:rPr>
          <w:rFonts w:ascii="Arial" w:eastAsia="Arial" w:hAnsi="Arial" w:cs="Arial"/>
          <w:color w:val="auto"/>
        </w:rPr>
        <w:t xml:space="preserve"> </w:t>
      </w:r>
      <w:r w:rsidRPr="00AE48AA">
        <w:rPr>
          <w:color w:val="auto"/>
        </w:rPr>
        <w:t xml:space="preserve">Zgodnie z art. 13 Rozporządzenia Parlamentu Europejskiego i Rady (UE) 2016/679 z dnia  </w:t>
      </w:r>
    </w:p>
    <w:p w:rsidR="006B3C40" w:rsidRPr="00AE48AA" w:rsidRDefault="004935D6" w:rsidP="00213BEA">
      <w:pPr>
        <w:spacing w:after="0" w:line="310" w:lineRule="auto"/>
        <w:ind w:left="993" w:right="14" w:firstLine="0"/>
        <w:rPr>
          <w:color w:val="auto"/>
        </w:rPr>
      </w:pPr>
      <w:r w:rsidRPr="00AE48AA">
        <w:rPr>
          <w:color w:val="auto"/>
        </w:rPr>
        <w:t xml:space="preserve">27 kwietnia 2016 r. w sprawie ochrony osób fizycznych w związku z przetwarzaniem danych osobowych i w sprawie swobodnego przepływu takich danych (dalej: </w:t>
      </w:r>
      <w:r w:rsidRPr="00AE48AA">
        <w:rPr>
          <w:b/>
          <w:color w:val="auto"/>
          <w:u w:val="single" w:color="000000"/>
        </w:rPr>
        <w:t>RODO</w:t>
      </w:r>
      <w:r w:rsidRPr="00AE48AA">
        <w:rPr>
          <w:color w:val="auto"/>
        </w:rPr>
        <w:t xml:space="preserve">) Gmina </w:t>
      </w:r>
      <w:r w:rsidR="001A0E4D" w:rsidRPr="00AE48AA">
        <w:rPr>
          <w:color w:val="auto"/>
        </w:rPr>
        <w:t xml:space="preserve">Nowe Miasto nad Wartą informuje, iż: </w:t>
      </w:r>
      <w:r w:rsidRPr="00AE48AA">
        <w:rPr>
          <w:color w:val="auto"/>
        </w:rPr>
        <w:t xml:space="preserve">Administratorem Pana/Pani danych osobowych jest Wójt Gminy </w:t>
      </w:r>
      <w:r w:rsidR="001A0E4D" w:rsidRPr="00AE48AA">
        <w:rPr>
          <w:color w:val="auto"/>
        </w:rPr>
        <w:t>Nowe Miasto nad Wartą, ul. Poznańska 14, 63-040 Nowe Miasto nad Wartą.</w:t>
      </w:r>
      <w:r w:rsidRPr="00AE48AA">
        <w:rPr>
          <w:color w:val="auto"/>
        </w:rPr>
        <w:t xml:space="preserve"> </w:t>
      </w:r>
    </w:p>
    <w:p w:rsidR="006B3C40" w:rsidRPr="00AE48AA" w:rsidRDefault="001A0E4D" w:rsidP="00DD0391">
      <w:pPr>
        <w:numPr>
          <w:ilvl w:val="0"/>
          <w:numId w:val="9"/>
        </w:numPr>
        <w:spacing w:after="71"/>
        <w:ind w:left="1418" w:right="14" w:hanging="425"/>
        <w:rPr>
          <w:color w:val="auto"/>
        </w:rPr>
      </w:pPr>
      <w:r w:rsidRPr="00AE48AA">
        <w:rPr>
          <w:color w:val="auto"/>
        </w:rPr>
        <w:t xml:space="preserve">Wójt Gminy – Administrator wyznaczył inspektora ochrony danych, z którym można skontaktować się poprzez email </w:t>
      </w:r>
      <w:hyperlink r:id="rId11" w:history="1">
        <w:r w:rsidRPr="00AE48AA">
          <w:rPr>
            <w:rStyle w:val="Hipercze"/>
            <w:color w:val="auto"/>
          </w:rPr>
          <w:t>inspektornowemiasto@op.pl</w:t>
        </w:r>
      </w:hyperlink>
      <w:r w:rsidRPr="00AE48AA">
        <w:rPr>
          <w:color w:val="auto"/>
        </w:rPr>
        <w:t xml:space="preserve">. </w:t>
      </w:r>
    </w:p>
    <w:p w:rsidR="006B3C40" w:rsidRPr="00AE48AA" w:rsidRDefault="004935D6" w:rsidP="00DD0391">
      <w:pPr>
        <w:numPr>
          <w:ilvl w:val="0"/>
          <w:numId w:val="9"/>
        </w:numPr>
        <w:spacing w:after="71"/>
        <w:ind w:left="1418" w:right="14" w:hanging="425"/>
        <w:rPr>
          <w:color w:val="auto"/>
        </w:rPr>
      </w:pPr>
      <w:r w:rsidRPr="00AE48AA">
        <w:rPr>
          <w:color w:val="auto"/>
        </w:rPr>
        <w:t xml:space="preserve">Pana/Pani dane osobowe będą przetwarzane w celach związanych z zawarciem  i realizacją umowy cywilno-prawnej w oparciu o art. 6 ust.1 lit. b) RODO. </w:t>
      </w:r>
    </w:p>
    <w:p w:rsidR="006B3C40" w:rsidRPr="00AE48AA" w:rsidRDefault="004935D6" w:rsidP="00DD0391">
      <w:pPr>
        <w:numPr>
          <w:ilvl w:val="0"/>
          <w:numId w:val="9"/>
        </w:numPr>
        <w:spacing w:line="299" w:lineRule="auto"/>
        <w:ind w:left="1418" w:right="14" w:hanging="425"/>
        <w:rPr>
          <w:color w:val="auto"/>
        </w:rPr>
      </w:pPr>
      <w:r w:rsidRPr="00AE48AA">
        <w:rPr>
          <w:color w:val="auto"/>
        </w:rPr>
        <w:t xml:space="preserve">Pani/Pana dane osobowe mogą być udostępniane odpowiednim odbiorcom,  w szczególności podmiotom zewnętrznym zajmującym się obsługą informatyczną lub prawną administratora albo instytucjom uprawnionym do kontroli działalności administratora lub instytucjom uprawnionym do uzyskania danych osobowych na podstawie przepisów prawa.     </w:t>
      </w:r>
    </w:p>
    <w:p w:rsidR="006B3C40" w:rsidRPr="00AE48AA" w:rsidRDefault="004935D6" w:rsidP="00DD0391">
      <w:pPr>
        <w:numPr>
          <w:ilvl w:val="0"/>
          <w:numId w:val="9"/>
        </w:numPr>
        <w:spacing w:after="3" w:line="313" w:lineRule="auto"/>
        <w:ind w:left="1418" w:right="14" w:hanging="425"/>
        <w:rPr>
          <w:color w:val="auto"/>
        </w:rPr>
      </w:pPr>
      <w:r w:rsidRPr="00AE48AA">
        <w:rPr>
          <w:color w:val="auto"/>
        </w:rPr>
        <w:t xml:space="preserve">Pana / Pani dane osobowe będą przechowywane przez okres niezbędny do wykonania umowy, a po jej rozwiązaniu lub wygaśnięciu – przez obowiązkowy okres przechowywania dokumentacji, ustalony z odrębnymi przepisami.  </w:t>
      </w:r>
    </w:p>
    <w:p w:rsidR="006B3C40" w:rsidRPr="00AE48AA" w:rsidRDefault="004935D6" w:rsidP="00DD0391">
      <w:pPr>
        <w:numPr>
          <w:ilvl w:val="0"/>
          <w:numId w:val="9"/>
        </w:numPr>
        <w:spacing w:after="75"/>
        <w:ind w:left="1418" w:right="14" w:hanging="425"/>
        <w:rPr>
          <w:color w:val="auto"/>
        </w:rPr>
      </w:pPr>
      <w:r w:rsidRPr="00AE48AA">
        <w:rPr>
          <w:color w:val="auto"/>
        </w:rPr>
        <w:t xml:space="preserve">Przysługuje Panu/Pani prawo dostępu do swoich danych osobowych, ich sprostowania, usunięcia lub ograniczenia przetwarzania a także prawo sprzeciwu, zażądania zaprzestania  przetwarzania i prawo przenoszenia danych – w przypadkach i na zasadach określonych </w:t>
      </w:r>
      <w:r w:rsidR="001947F7" w:rsidRPr="00AE48AA">
        <w:rPr>
          <w:color w:val="auto"/>
        </w:rPr>
        <w:br/>
      </w:r>
      <w:r w:rsidRPr="00AE48AA">
        <w:rPr>
          <w:color w:val="auto"/>
        </w:rPr>
        <w:t xml:space="preserve">w przepisach RODO. </w:t>
      </w:r>
    </w:p>
    <w:p w:rsidR="006B3C40" w:rsidRPr="00AE48AA" w:rsidRDefault="004935D6" w:rsidP="00DD0391">
      <w:pPr>
        <w:numPr>
          <w:ilvl w:val="0"/>
          <w:numId w:val="9"/>
        </w:numPr>
        <w:spacing w:after="65"/>
        <w:ind w:left="1418" w:right="14" w:hanging="425"/>
        <w:rPr>
          <w:color w:val="auto"/>
        </w:rPr>
      </w:pPr>
      <w:r w:rsidRPr="00AE48AA">
        <w:rPr>
          <w:color w:val="auto"/>
        </w:rPr>
        <w:lastRenderedPageBreak/>
        <w:t xml:space="preserve">Przysługuje Pani/Panu prawo do wniesienia skargi do Prezesa Urzędu Ochrony Danych Osobowych z siedzibą w Warszawie przy ul. Stawki 2, 00-193 Warszawa. </w:t>
      </w:r>
    </w:p>
    <w:p w:rsidR="006B3C40" w:rsidRPr="00AE48AA" w:rsidRDefault="004935D6" w:rsidP="00DD0391">
      <w:pPr>
        <w:numPr>
          <w:ilvl w:val="0"/>
          <w:numId w:val="9"/>
        </w:numPr>
        <w:spacing w:after="0" w:line="314" w:lineRule="auto"/>
        <w:ind w:left="1418" w:right="14" w:hanging="425"/>
        <w:rPr>
          <w:color w:val="auto"/>
        </w:rPr>
      </w:pPr>
      <w:r w:rsidRPr="00AE48AA">
        <w:rPr>
          <w:color w:val="auto"/>
        </w:rPr>
        <w:t xml:space="preserve">Podanie danych osobowych jest warunkiem niezbędnym do zawarcia umowy cywilno-prawnej. W przypadku nie podania danych osobowych nie będzie możliwe jej zawarcie.  </w:t>
      </w:r>
    </w:p>
    <w:p w:rsidR="006B3C40" w:rsidRPr="00AE48AA" w:rsidRDefault="004935D6" w:rsidP="00DD0391">
      <w:pPr>
        <w:numPr>
          <w:ilvl w:val="0"/>
          <w:numId w:val="9"/>
        </w:numPr>
        <w:ind w:left="1418" w:right="14" w:hanging="425"/>
        <w:rPr>
          <w:color w:val="auto"/>
        </w:rPr>
      </w:pPr>
      <w:r w:rsidRPr="00AE48AA">
        <w:rPr>
          <w:color w:val="auto"/>
        </w:rPr>
        <w:t xml:space="preserve">Pani/Pana osobowe nie będą podlegać zautomatyzowanemu podejmowaniu decyzji  lub profilowaniu. </w:t>
      </w:r>
    </w:p>
    <w:p w:rsidR="006B3C40" w:rsidRPr="00AE48AA" w:rsidRDefault="004935D6" w:rsidP="00213BEA">
      <w:pPr>
        <w:spacing w:after="24" w:line="259" w:lineRule="auto"/>
        <w:ind w:left="403" w:firstLine="0"/>
        <w:rPr>
          <w:color w:val="auto"/>
        </w:rPr>
      </w:pPr>
      <w:r w:rsidRPr="00AE48AA">
        <w:rPr>
          <w:color w:val="auto"/>
        </w:rPr>
        <w:t xml:space="preserve"> </w:t>
      </w:r>
    </w:p>
    <w:p w:rsidR="006B3C40" w:rsidRPr="00AE48AA" w:rsidRDefault="004935D6" w:rsidP="00213BEA">
      <w:pPr>
        <w:numPr>
          <w:ilvl w:val="0"/>
          <w:numId w:val="10"/>
        </w:numPr>
        <w:spacing w:after="0"/>
        <w:ind w:hanging="874"/>
        <w:rPr>
          <w:color w:val="auto"/>
        </w:rPr>
      </w:pPr>
      <w:r w:rsidRPr="00AE48AA">
        <w:rPr>
          <w:b/>
          <w:color w:val="auto"/>
        </w:rPr>
        <w:t xml:space="preserve">Termin wykonania zamówienia </w:t>
      </w:r>
      <w:r w:rsidRPr="00AE48AA">
        <w:rPr>
          <w:color w:val="auto"/>
        </w:rPr>
        <w:t xml:space="preserve">od dnia 1 stycznia 2020 r. do dnia 31 </w:t>
      </w:r>
      <w:r w:rsidR="001A0E4D" w:rsidRPr="00AE48AA">
        <w:rPr>
          <w:color w:val="auto"/>
        </w:rPr>
        <w:t>sierpnia</w:t>
      </w:r>
      <w:r w:rsidRPr="00AE48AA">
        <w:rPr>
          <w:color w:val="auto"/>
        </w:rPr>
        <w:t xml:space="preserve"> 2020 r. </w:t>
      </w:r>
    </w:p>
    <w:p w:rsidR="006B3C40" w:rsidRPr="00AE48AA" w:rsidRDefault="004935D6" w:rsidP="00213BEA">
      <w:pPr>
        <w:spacing w:after="27" w:line="259" w:lineRule="auto"/>
        <w:ind w:left="403" w:firstLine="0"/>
        <w:rPr>
          <w:color w:val="auto"/>
        </w:rPr>
      </w:pPr>
      <w:r w:rsidRPr="00AE48AA">
        <w:rPr>
          <w:b/>
          <w:color w:val="auto"/>
        </w:rPr>
        <w:t xml:space="preserve"> </w:t>
      </w:r>
    </w:p>
    <w:p w:rsidR="006B3C40" w:rsidRPr="00AE48AA" w:rsidRDefault="004935D6" w:rsidP="00213BEA">
      <w:pPr>
        <w:numPr>
          <w:ilvl w:val="0"/>
          <w:numId w:val="10"/>
        </w:numPr>
        <w:spacing w:after="5" w:line="267" w:lineRule="auto"/>
        <w:ind w:hanging="874"/>
        <w:rPr>
          <w:color w:val="auto"/>
        </w:rPr>
      </w:pPr>
      <w:r w:rsidRPr="00AE48AA">
        <w:rPr>
          <w:b/>
          <w:color w:val="auto"/>
        </w:rPr>
        <w:t xml:space="preserve">Zamawiający nie dopuszcza składania ofert częściowych. </w:t>
      </w:r>
    </w:p>
    <w:p w:rsidR="006B3C40" w:rsidRPr="00AE48AA" w:rsidRDefault="004935D6" w:rsidP="00213BEA">
      <w:pPr>
        <w:spacing w:after="27" w:line="259" w:lineRule="auto"/>
        <w:ind w:left="403" w:firstLine="0"/>
        <w:rPr>
          <w:color w:val="auto"/>
        </w:rPr>
      </w:pPr>
      <w:r w:rsidRPr="00AE48AA">
        <w:rPr>
          <w:b/>
          <w:color w:val="auto"/>
        </w:rPr>
        <w:t xml:space="preserve"> </w:t>
      </w:r>
    </w:p>
    <w:p w:rsidR="006B3C40" w:rsidRPr="00AE48AA" w:rsidRDefault="004935D6" w:rsidP="00213BEA">
      <w:pPr>
        <w:numPr>
          <w:ilvl w:val="0"/>
          <w:numId w:val="10"/>
        </w:numPr>
        <w:spacing w:after="5" w:line="267" w:lineRule="auto"/>
        <w:ind w:hanging="874"/>
        <w:rPr>
          <w:color w:val="auto"/>
        </w:rPr>
      </w:pPr>
      <w:r w:rsidRPr="00AE48AA">
        <w:rPr>
          <w:b/>
          <w:color w:val="auto"/>
        </w:rPr>
        <w:t xml:space="preserve">Zamawiający nie dopuszcza możliwości składania ofert wariantowych. </w:t>
      </w:r>
    </w:p>
    <w:p w:rsidR="006B3C40" w:rsidRPr="00AE48AA" w:rsidRDefault="004935D6" w:rsidP="00213BEA">
      <w:pPr>
        <w:spacing w:after="17" w:line="259" w:lineRule="auto"/>
        <w:ind w:left="403" w:firstLine="0"/>
        <w:rPr>
          <w:color w:val="auto"/>
        </w:rPr>
      </w:pPr>
      <w:r w:rsidRPr="00AE48AA">
        <w:rPr>
          <w:b/>
          <w:color w:val="auto"/>
        </w:rPr>
        <w:t xml:space="preserve"> </w:t>
      </w:r>
    </w:p>
    <w:p w:rsidR="006B3C40" w:rsidRPr="00AE48AA" w:rsidRDefault="004935D6" w:rsidP="00213BEA">
      <w:pPr>
        <w:numPr>
          <w:ilvl w:val="0"/>
          <w:numId w:val="10"/>
        </w:numPr>
        <w:spacing w:after="5" w:line="267" w:lineRule="auto"/>
        <w:ind w:hanging="874"/>
        <w:rPr>
          <w:color w:val="auto"/>
        </w:rPr>
      </w:pPr>
      <w:r w:rsidRPr="00AE48AA">
        <w:rPr>
          <w:b/>
          <w:color w:val="auto"/>
        </w:rPr>
        <w:t xml:space="preserve">Informacja o przewidywanych zamówieniach uzupełniających, o których mowa w art. </w:t>
      </w:r>
    </w:p>
    <w:p w:rsidR="006B3C40" w:rsidRPr="00AE48AA" w:rsidRDefault="004935D6" w:rsidP="00213BEA">
      <w:pPr>
        <w:spacing w:after="5" w:line="267" w:lineRule="auto"/>
        <w:ind w:left="1112" w:hanging="65"/>
        <w:rPr>
          <w:color w:val="auto"/>
        </w:rPr>
      </w:pPr>
      <w:r w:rsidRPr="00AE48AA">
        <w:rPr>
          <w:b/>
          <w:color w:val="auto"/>
        </w:rPr>
        <w:t xml:space="preserve">67 ust. 1 pkt 6 i 7 ustawy, jeżeli Zamawiający przewiduje udzielenie takich zamówień. </w:t>
      </w:r>
      <w:r w:rsidRPr="00AE48AA">
        <w:rPr>
          <w:color w:val="auto"/>
        </w:rPr>
        <w:t xml:space="preserve">Zamawiający nie przewiduje udzielenie zamówień uzupełniających . </w:t>
      </w:r>
    </w:p>
    <w:p w:rsidR="006B3C40" w:rsidRPr="00AE48AA" w:rsidRDefault="004935D6" w:rsidP="00213BEA">
      <w:pPr>
        <w:spacing w:after="28" w:line="259" w:lineRule="auto"/>
        <w:ind w:left="403" w:firstLine="0"/>
        <w:rPr>
          <w:color w:val="auto"/>
        </w:rPr>
      </w:pPr>
      <w:r w:rsidRPr="00AE48AA">
        <w:rPr>
          <w:b/>
          <w:color w:val="auto"/>
        </w:rPr>
        <w:t xml:space="preserve"> </w:t>
      </w:r>
    </w:p>
    <w:p w:rsidR="006B3C40" w:rsidRPr="00AE48AA" w:rsidRDefault="004935D6" w:rsidP="00213BEA">
      <w:pPr>
        <w:numPr>
          <w:ilvl w:val="0"/>
          <w:numId w:val="10"/>
        </w:numPr>
        <w:spacing w:after="5" w:line="267" w:lineRule="auto"/>
        <w:ind w:hanging="874"/>
        <w:rPr>
          <w:color w:val="auto"/>
        </w:rPr>
      </w:pPr>
      <w:r w:rsidRPr="00AE48AA">
        <w:rPr>
          <w:b/>
          <w:color w:val="auto"/>
        </w:rPr>
        <w:t xml:space="preserve">Warunki udziału w postępowaniu oraz opis sposobu dokonywania oceny spełniania tych warunków </w:t>
      </w:r>
    </w:p>
    <w:p w:rsidR="006B3C40" w:rsidRPr="00AE48AA" w:rsidRDefault="004935D6" w:rsidP="00213BEA">
      <w:pPr>
        <w:spacing w:after="25" w:line="259" w:lineRule="auto"/>
        <w:ind w:left="403" w:firstLine="0"/>
        <w:rPr>
          <w:color w:val="auto"/>
        </w:rPr>
      </w:pPr>
      <w:r w:rsidRPr="00AE48AA">
        <w:rPr>
          <w:b/>
          <w:color w:val="auto"/>
        </w:rPr>
        <w:t xml:space="preserve"> </w:t>
      </w:r>
    </w:p>
    <w:p w:rsidR="006B3C40" w:rsidRPr="00AE48AA" w:rsidRDefault="004935D6" w:rsidP="00213BEA">
      <w:pPr>
        <w:numPr>
          <w:ilvl w:val="1"/>
          <w:numId w:val="10"/>
        </w:numPr>
        <w:spacing w:after="73"/>
        <w:ind w:right="14" w:hanging="360"/>
        <w:rPr>
          <w:color w:val="auto"/>
        </w:rPr>
      </w:pPr>
      <w:r w:rsidRPr="00AE48AA">
        <w:rPr>
          <w:color w:val="auto"/>
        </w:rPr>
        <w:t xml:space="preserve">O udzielenie zamówienia mogą ubiegać się Wykonawcy, którzy spełniają warunki,  </w:t>
      </w:r>
      <w:r w:rsidR="001947F7" w:rsidRPr="00AE48AA">
        <w:rPr>
          <w:color w:val="auto"/>
        </w:rPr>
        <w:br/>
      </w:r>
      <w:r w:rsidRPr="00AE48AA">
        <w:rPr>
          <w:color w:val="auto"/>
        </w:rPr>
        <w:t xml:space="preserve">o których mowa w art. 22 ust. 1b ustawy </w:t>
      </w:r>
      <w:proofErr w:type="spellStart"/>
      <w:r w:rsidRPr="00AE48AA">
        <w:rPr>
          <w:color w:val="auto"/>
        </w:rPr>
        <w:t>Pzp</w:t>
      </w:r>
      <w:proofErr w:type="spellEnd"/>
      <w:r w:rsidRPr="00AE48AA">
        <w:rPr>
          <w:color w:val="auto"/>
        </w:rPr>
        <w:t xml:space="preserve"> i którzy wykażą ich spełnianie na poziomie wymaganym przez Zamawiającego zgodnie z opisem zamieszczonym w rozdziale  III SIWZ, oraz niepodlegający wykluczeniu z powodu niespełniania warunków, o których mowa w art. 24 ust. 1 i ust. 5 pkt 1 i 8 ustawy </w:t>
      </w:r>
      <w:proofErr w:type="spellStart"/>
      <w:r w:rsidRPr="00AE48AA">
        <w:rPr>
          <w:color w:val="auto"/>
        </w:rPr>
        <w:t>Pzp</w:t>
      </w:r>
      <w:proofErr w:type="spellEnd"/>
      <w:r w:rsidRPr="00AE48AA">
        <w:rPr>
          <w:color w:val="auto"/>
        </w:rPr>
        <w:t xml:space="preserve">. </w:t>
      </w:r>
    </w:p>
    <w:p w:rsidR="006B3C40" w:rsidRPr="00AE48AA" w:rsidRDefault="004935D6" w:rsidP="00213BEA">
      <w:pPr>
        <w:numPr>
          <w:ilvl w:val="1"/>
          <w:numId w:val="10"/>
        </w:numPr>
        <w:spacing w:after="78"/>
        <w:ind w:right="14" w:hanging="360"/>
        <w:rPr>
          <w:color w:val="auto"/>
        </w:rPr>
      </w:pPr>
      <w:r w:rsidRPr="00AE48AA">
        <w:rPr>
          <w:color w:val="auto"/>
        </w:rPr>
        <w:t xml:space="preserve">O udzielenie zamówienia mogą ubiegać się Wykonawcy, którzy spełniają warunki dotyczące: </w:t>
      </w:r>
    </w:p>
    <w:p w:rsidR="006B3C40" w:rsidRPr="00AE48AA" w:rsidRDefault="004935D6" w:rsidP="00213BEA">
      <w:pPr>
        <w:spacing w:after="5" w:line="318" w:lineRule="auto"/>
        <w:ind w:left="1032" w:hanging="360"/>
        <w:rPr>
          <w:color w:val="auto"/>
        </w:rPr>
      </w:pPr>
      <w:r w:rsidRPr="00AE48AA">
        <w:rPr>
          <w:b/>
          <w:color w:val="auto"/>
        </w:rPr>
        <w:t>1)</w:t>
      </w:r>
      <w:r w:rsidRPr="00AE48AA">
        <w:rPr>
          <w:rFonts w:ascii="Arial" w:eastAsia="Arial" w:hAnsi="Arial" w:cs="Arial"/>
          <w:b/>
          <w:color w:val="auto"/>
        </w:rPr>
        <w:t xml:space="preserve"> </w:t>
      </w:r>
      <w:r w:rsidRPr="00AE48AA">
        <w:rPr>
          <w:b/>
          <w:color w:val="auto"/>
        </w:rPr>
        <w:t xml:space="preserve">kompetencji lub uprawnień do prowadzenia określonej działalności zawodowej, o ile wynika to z odrębnych przepisów tj. posiadają: </w:t>
      </w:r>
    </w:p>
    <w:p w:rsidR="006B3C40" w:rsidRPr="00AE48AA" w:rsidRDefault="004935D6" w:rsidP="00213BEA">
      <w:pPr>
        <w:numPr>
          <w:ilvl w:val="1"/>
          <w:numId w:val="12"/>
        </w:numPr>
        <w:spacing w:after="0"/>
        <w:ind w:right="14" w:hanging="360"/>
        <w:rPr>
          <w:color w:val="auto"/>
        </w:rPr>
      </w:pPr>
      <w:r w:rsidRPr="00AE48AA">
        <w:rPr>
          <w:color w:val="auto"/>
        </w:rPr>
        <w:t>wpis do rejestru działalności regulowanej w zakresie odbierania odpadów komunalnych od właścicieli nieruchomości zgodnie z wymogami zawartymi  w art. 9b ustawy z dnia 13 września 1996 r. o utrzymaniu czystości i porządku  w gminach (t.</w:t>
      </w:r>
      <w:r w:rsidR="009D462B" w:rsidRPr="00AE48AA">
        <w:rPr>
          <w:color w:val="auto"/>
        </w:rPr>
        <w:t xml:space="preserve"> </w:t>
      </w:r>
      <w:r w:rsidRPr="00AE48AA">
        <w:rPr>
          <w:color w:val="auto"/>
        </w:rPr>
        <w:t xml:space="preserve">j. Dz. U. z 2018 r. poz. 1454 z późn. zm.); prowadzonego przez </w:t>
      </w:r>
      <w:r w:rsidR="002172AB">
        <w:rPr>
          <w:color w:val="auto"/>
        </w:rPr>
        <w:t>Wójta Gminy Nowe Miasto nad Wartą</w:t>
      </w:r>
      <w:r w:rsidRPr="00AE48AA">
        <w:rPr>
          <w:color w:val="auto"/>
        </w:rPr>
        <w:t xml:space="preserve"> w zakresie objętym przedmiotem zamówienia; </w:t>
      </w:r>
    </w:p>
    <w:p w:rsidR="006B3C40" w:rsidRPr="00AE48AA" w:rsidRDefault="004935D6" w:rsidP="00213BEA">
      <w:pPr>
        <w:numPr>
          <w:ilvl w:val="1"/>
          <w:numId w:val="12"/>
        </w:numPr>
        <w:spacing w:after="10"/>
        <w:ind w:right="14" w:hanging="360"/>
        <w:rPr>
          <w:color w:val="auto"/>
        </w:rPr>
      </w:pPr>
      <w:r w:rsidRPr="00AE48AA">
        <w:rPr>
          <w:color w:val="auto"/>
        </w:rPr>
        <w:t xml:space="preserve">zezwolenie </w:t>
      </w:r>
      <w:r w:rsidR="009D462B" w:rsidRPr="00AE48AA">
        <w:rPr>
          <w:color w:val="auto"/>
        </w:rPr>
        <w:t xml:space="preserve"> na zbieranie lub zezwolenie </w:t>
      </w:r>
      <w:r w:rsidRPr="00AE48AA">
        <w:rPr>
          <w:color w:val="auto"/>
        </w:rPr>
        <w:t>na przetwarzanie odpadów</w:t>
      </w:r>
      <w:r w:rsidR="00257A8C" w:rsidRPr="00AE48AA">
        <w:rPr>
          <w:color w:val="auto"/>
        </w:rPr>
        <w:t xml:space="preserve"> wydane na podstawie obowiązujących przepisów prawa w szczególności ustawy o odpadach (Dz. U. z 2019 r. poz. 701 ze zm.) oraz ustawy o utrzymaniu czystości i porządku w gminach</w:t>
      </w:r>
      <w:r w:rsidR="00F342D2" w:rsidRPr="00AE48AA">
        <w:rPr>
          <w:color w:val="auto"/>
        </w:rPr>
        <w:t xml:space="preserve"> (Dz. U. z 2018 r. poz. 1454 ze zm.)</w:t>
      </w:r>
      <w:r w:rsidRPr="00AE48AA">
        <w:rPr>
          <w:color w:val="auto"/>
        </w:rPr>
        <w:t xml:space="preserve"> w przypadku gdy Wykonawca zamierza prowadzić przetwarzanie odpadów we własnym zakresie. W przypadku gdy Wykonawca zamierza przekazać odpady innemu podmiotowi w celu ich przetwarzania</w:t>
      </w:r>
      <w:r w:rsidR="00E2376D" w:rsidRPr="00AE48AA">
        <w:rPr>
          <w:color w:val="auto"/>
        </w:rPr>
        <w:t xml:space="preserve"> lub zbierania</w:t>
      </w:r>
      <w:r w:rsidRPr="00AE48AA">
        <w:rPr>
          <w:color w:val="auto"/>
        </w:rPr>
        <w:t>, powinien zawrzeć umowę na wskazany zakres z podmiotem posiadającym zezwolenie w tym zakresie. W przypadku gdy Wykonawca zamierza przekazywać odpady innemu podmiotowi prowadzącemu przetwarzanie odpadów poza granicami Rzeczypospolitej Polskiej, powinien zawrzeć umowę na wskazany zakres z podmiotem posiadającym zezwolenie w tym zakresie wynikające z prawa kraju przeznaczenia, jeżeli jest wymagane.</w:t>
      </w:r>
      <w:r w:rsidR="00F342D2" w:rsidRPr="00AE48AA">
        <w:rPr>
          <w:color w:val="auto"/>
        </w:rPr>
        <w:t xml:space="preserve"> Wykonawca musi dostarczyć kopie tych umów lub oświadczenie o prowadzeniu przetwarzania Zamawiającemu.</w:t>
      </w:r>
      <w:r w:rsidRPr="00AE48AA">
        <w:rPr>
          <w:color w:val="auto"/>
        </w:rPr>
        <w:t xml:space="preserve"> </w:t>
      </w:r>
    </w:p>
    <w:p w:rsidR="006B3C40" w:rsidRPr="00AE48AA" w:rsidRDefault="004935D6" w:rsidP="00213BEA">
      <w:pPr>
        <w:spacing w:after="0"/>
        <w:ind w:left="1047" w:right="14" w:hanging="360"/>
        <w:rPr>
          <w:color w:val="auto"/>
        </w:rPr>
      </w:pPr>
      <w:r w:rsidRPr="00AE48AA">
        <w:rPr>
          <w:color w:val="auto"/>
        </w:rPr>
        <w:lastRenderedPageBreak/>
        <w:t>c)</w:t>
      </w:r>
      <w:r w:rsidRPr="00AE48AA">
        <w:rPr>
          <w:rFonts w:ascii="Arial" w:eastAsia="Arial" w:hAnsi="Arial" w:cs="Arial"/>
          <w:color w:val="auto"/>
        </w:rPr>
        <w:t xml:space="preserve"> </w:t>
      </w:r>
      <w:r w:rsidR="00E2376D" w:rsidRPr="00AE48AA">
        <w:rPr>
          <w:color w:val="auto"/>
        </w:rPr>
        <w:t xml:space="preserve"> zezwolenie na transport </w:t>
      </w:r>
      <w:r w:rsidRPr="00AE48AA">
        <w:rPr>
          <w:color w:val="auto"/>
        </w:rPr>
        <w:t xml:space="preserve">odpadów w postaci wpisu do rejestru, o którym mowa w art. 49 </w:t>
      </w:r>
      <w:r w:rsidR="00E2376D" w:rsidRPr="00AE48AA">
        <w:rPr>
          <w:color w:val="auto"/>
        </w:rPr>
        <w:t xml:space="preserve">i 50 </w:t>
      </w:r>
      <w:r w:rsidRPr="00AE48AA">
        <w:rPr>
          <w:color w:val="auto"/>
        </w:rPr>
        <w:t xml:space="preserve">ustawy o odpadach w zakresie transportu odpadów. Na potwierdzenie spełnienia tego warunku. Wykonawca zobowiązany jest przedstawić informację o posiadanym numerze rejestrowym.  </w:t>
      </w:r>
    </w:p>
    <w:p w:rsidR="006B3C40" w:rsidRPr="00AE48AA" w:rsidRDefault="004935D6" w:rsidP="00213BEA">
      <w:pPr>
        <w:numPr>
          <w:ilvl w:val="2"/>
          <w:numId w:val="11"/>
        </w:numPr>
        <w:spacing w:after="5" w:line="267" w:lineRule="auto"/>
        <w:ind w:right="2121" w:hanging="360"/>
        <w:rPr>
          <w:color w:val="auto"/>
        </w:rPr>
      </w:pPr>
      <w:r w:rsidRPr="00AE48AA">
        <w:rPr>
          <w:b/>
          <w:color w:val="auto"/>
        </w:rPr>
        <w:t xml:space="preserve">sytuacji ekonomicznej lub finansowej, </w:t>
      </w:r>
    </w:p>
    <w:p w:rsidR="00E2376D" w:rsidRPr="00AE48AA" w:rsidRDefault="004935D6" w:rsidP="00213BEA">
      <w:pPr>
        <w:spacing w:after="0" w:line="314" w:lineRule="auto"/>
        <w:ind w:left="1122" w:right="11" w:hanging="11"/>
        <w:rPr>
          <w:color w:val="auto"/>
        </w:rPr>
      </w:pPr>
      <w:r w:rsidRPr="00AE48AA">
        <w:rPr>
          <w:color w:val="auto"/>
        </w:rPr>
        <w:t xml:space="preserve">Zamawiający uzna warunek za spełniony, jeżeli Wykonawca wykaże się, że znajduje się </w:t>
      </w:r>
      <w:r w:rsidR="001947F7" w:rsidRPr="00AE48AA">
        <w:rPr>
          <w:color w:val="auto"/>
        </w:rPr>
        <w:br/>
      </w:r>
      <w:r w:rsidRPr="00AE48AA">
        <w:rPr>
          <w:color w:val="auto"/>
        </w:rPr>
        <w:t>w sytuacji finansowej i ekonomicznej zapewniającej prawidłowe wykonanie zamówienia tj</w:t>
      </w:r>
      <w:r w:rsidR="00E2376D" w:rsidRPr="00AE48AA">
        <w:rPr>
          <w:color w:val="auto"/>
        </w:rPr>
        <w:t>.</w:t>
      </w:r>
      <w:r w:rsidRPr="00AE48AA">
        <w:rPr>
          <w:color w:val="auto"/>
        </w:rPr>
        <w:t>:</w:t>
      </w:r>
      <w:r w:rsidR="00E2376D" w:rsidRPr="00AE48AA">
        <w:rPr>
          <w:color w:val="auto"/>
        </w:rPr>
        <w:t xml:space="preserve"> </w:t>
      </w:r>
    </w:p>
    <w:p w:rsidR="006B3C40" w:rsidRPr="00AE48AA" w:rsidRDefault="00E2376D" w:rsidP="001D59F4">
      <w:pPr>
        <w:spacing w:after="0" w:line="314" w:lineRule="auto"/>
        <w:ind w:left="1418" w:right="11" w:hanging="284"/>
        <w:rPr>
          <w:color w:val="auto"/>
        </w:rPr>
      </w:pPr>
      <w:r w:rsidRPr="00AE48AA">
        <w:rPr>
          <w:color w:val="auto"/>
        </w:rPr>
        <w:t xml:space="preserve">- </w:t>
      </w:r>
      <w:r w:rsidR="001D59F4" w:rsidRPr="00AE48AA">
        <w:rPr>
          <w:color w:val="auto"/>
        </w:rPr>
        <w:t xml:space="preserve">  </w:t>
      </w:r>
      <w:r w:rsidR="004935D6" w:rsidRPr="00AE48AA">
        <w:rPr>
          <w:color w:val="auto"/>
        </w:rPr>
        <w:t xml:space="preserve">posiada środki finansowe lub zdolność kredytową w banku lub kasie oszczędnościowo – kredytowej w wysokości nie niższej niż: 100 000,00 PLN; </w:t>
      </w:r>
    </w:p>
    <w:p w:rsidR="006B3C40" w:rsidRPr="00AE48AA" w:rsidRDefault="004935D6" w:rsidP="001D59F4">
      <w:pPr>
        <w:spacing w:after="0"/>
        <w:ind w:left="1418" w:right="11" w:hanging="307"/>
        <w:rPr>
          <w:color w:val="auto"/>
        </w:rPr>
      </w:pPr>
      <w:r w:rsidRPr="00AE48AA">
        <w:rPr>
          <w:color w:val="auto"/>
        </w:rPr>
        <w:t>-</w:t>
      </w:r>
      <w:r w:rsidR="00E2376D" w:rsidRPr="00AE48AA">
        <w:rPr>
          <w:color w:val="auto"/>
        </w:rPr>
        <w:t xml:space="preserve"> </w:t>
      </w:r>
      <w:r w:rsidRPr="00AE48AA">
        <w:rPr>
          <w:color w:val="auto"/>
        </w:rPr>
        <w:t>posiada ubezpieczenie od odpowiedzialności cywilnej w zakresie prowadzonej działalności min. 100 000,00</w:t>
      </w:r>
      <w:r w:rsidR="00E2376D" w:rsidRPr="00AE48AA">
        <w:rPr>
          <w:color w:val="auto"/>
        </w:rPr>
        <w:t xml:space="preserve"> PLN</w:t>
      </w:r>
      <w:r w:rsidRPr="00AE48AA">
        <w:rPr>
          <w:color w:val="auto"/>
        </w:rPr>
        <w:t xml:space="preserve">  </w:t>
      </w:r>
    </w:p>
    <w:p w:rsidR="006B3C40" w:rsidRPr="00AE48AA" w:rsidRDefault="004935D6" w:rsidP="004126FD">
      <w:pPr>
        <w:numPr>
          <w:ilvl w:val="2"/>
          <w:numId w:val="11"/>
        </w:numPr>
        <w:spacing w:after="46" w:line="267" w:lineRule="auto"/>
        <w:ind w:right="-23" w:hanging="360"/>
        <w:rPr>
          <w:color w:val="auto"/>
        </w:rPr>
      </w:pPr>
      <w:r w:rsidRPr="00AE48AA">
        <w:rPr>
          <w:b/>
          <w:color w:val="auto"/>
        </w:rPr>
        <w:t xml:space="preserve">zdolności technicznej lub zawodowej, </w:t>
      </w:r>
      <w:r w:rsidR="004126FD" w:rsidRPr="00AE48AA">
        <w:rPr>
          <w:color w:val="auto"/>
        </w:rPr>
        <w:t xml:space="preserve">Warunek zostanie spełniony </w:t>
      </w:r>
      <w:r w:rsidRPr="00AE48AA">
        <w:rPr>
          <w:color w:val="auto"/>
        </w:rPr>
        <w:t xml:space="preserve">jeżeli: </w:t>
      </w:r>
    </w:p>
    <w:p w:rsidR="006B3C40" w:rsidRPr="00AE48AA" w:rsidRDefault="004935D6" w:rsidP="00213BEA">
      <w:pPr>
        <w:numPr>
          <w:ilvl w:val="2"/>
          <w:numId w:val="10"/>
        </w:numPr>
        <w:ind w:right="14" w:hanging="360"/>
        <w:rPr>
          <w:color w:val="auto"/>
        </w:rPr>
      </w:pPr>
      <w:r w:rsidRPr="00AE48AA">
        <w:rPr>
          <w:color w:val="auto"/>
        </w:rPr>
        <w:t xml:space="preserve">Wykonawca wykaże się dysponowaniem bazy transportowo - magazynowej spełniającej wymagania Rozporządzenia Ministra Środowiska z dnia 11 stycznia 2013 r. w sprawie szczegółowych wymagań w zakresie odbierania odpadów komunalnych od właścicieli </w:t>
      </w:r>
    </w:p>
    <w:p w:rsidR="0016312B" w:rsidRPr="00AE48AA" w:rsidRDefault="004935D6" w:rsidP="00213BEA">
      <w:pPr>
        <w:tabs>
          <w:tab w:val="center" w:pos="403"/>
          <w:tab w:val="center" w:pos="1134"/>
        </w:tabs>
        <w:spacing w:after="141"/>
        <w:ind w:left="993" w:firstLine="0"/>
        <w:rPr>
          <w:color w:val="auto"/>
        </w:rPr>
      </w:pPr>
      <w:r w:rsidRPr="00AE48AA">
        <w:rPr>
          <w:color w:val="auto"/>
        </w:rPr>
        <w:t>nieruchomoś</w:t>
      </w:r>
      <w:r w:rsidR="002E0BF5" w:rsidRPr="00AE48AA">
        <w:rPr>
          <w:color w:val="auto"/>
        </w:rPr>
        <w:t xml:space="preserve">ci (Dz. U. z 2013 r., poz. 122) </w:t>
      </w:r>
      <w:r w:rsidRPr="00AE48AA">
        <w:rPr>
          <w:color w:val="auto"/>
        </w:rPr>
        <w:t xml:space="preserve">oraz </w:t>
      </w:r>
      <w:r w:rsidR="00AA40C9" w:rsidRPr="00AE48AA">
        <w:rPr>
          <w:color w:val="auto"/>
        </w:rPr>
        <w:t>dysponuje przynajmniej następującymi pojazdami: dwoma przystosowanymi  do odbierania zmieszanych odpadów komunalnych</w:t>
      </w:r>
      <w:r w:rsidR="004A7567" w:rsidRPr="00AE48AA">
        <w:rPr>
          <w:color w:val="auto"/>
        </w:rPr>
        <w:t xml:space="preserve"> z funkcją kompaktującą</w:t>
      </w:r>
      <w:r w:rsidR="00AA40C9" w:rsidRPr="00AE48AA">
        <w:rPr>
          <w:color w:val="auto"/>
        </w:rPr>
        <w:t>, dwoma przystosowanymi do odbierania selektywnie zebranych odpadów komunalnych, jednym do odbierania odpadów bez funkcji kompaktującej, jednym do odbierania odpadów gromadzonych w dzwonach oraz kontenerach, jednym do odbierania odpadów bez funkcji kompaktującej z dopuszcz</w:t>
      </w:r>
      <w:r w:rsidR="009B0483">
        <w:rPr>
          <w:color w:val="auto"/>
        </w:rPr>
        <w:t>alną masą całkowitą do 3,5 tony.</w:t>
      </w:r>
    </w:p>
    <w:p w:rsidR="006B3C40" w:rsidRPr="00AE48AA" w:rsidRDefault="004935D6" w:rsidP="00213BEA">
      <w:pPr>
        <w:tabs>
          <w:tab w:val="center" w:pos="403"/>
          <w:tab w:val="center" w:pos="1134"/>
        </w:tabs>
        <w:spacing w:after="141"/>
        <w:ind w:left="993" w:firstLine="0"/>
        <w:rPr>
          <w:color w:val="auto"/>
        </w:rPr>
      </w:pPr>
      <w:r w:rsidRPr="00AE48AA">
        <w:rPr>
          <w:color w:val="auto"/>
        </w:rPr>
        <w:t>Zamawiający wymaga aby wszystkie pojazdy spełniały normę emisji spalin co najmniej EURO 4, wzór wykazu sprzętu</w:t>
      </w:r>
      <w:r w:rsidR="00AA40C9" w:rsidRPr="00AE48AA">
        <w:rPr>
          <w:color w:val="auto"/>
        </w:rPr>
        <w:t xml:space="preserve"> stanowi załącznik nr 4 do SIWZ.</w:t>
      </w:r>
    </w:p>
    <w:p w:rsidR="006B3C40" w:rsidRPr="00AE48AA" w:rsidRDefault="004935D6" w:rsidP="00213BEA">
      <w:pPr>
        <w:numPr>
          <w:ilvl w:val="2"/>
          <w:numId w:val="10"/>
        </w:numPr>
        <w:spacing w:after="6"/>
        <w:ind w:right="14" w:hanging="360"/>
        <w:rPr>
          <w:color w:val="auto"/>
        </w:rPr>
      </w:pPr>
      <w:r w:rsidRPr="00AE48AA">
        <w:rPr>
          <w:color w:val="auto"/>
        </w:rPr>
        <w:t xml:space="preserve">w okresie ostatnich 3 lat przed upływem terminu składania ofert, a jeżeli okres prowadzenia działalności jest krótszy – w tym okresie, wykaże wykonanie co najmniej jednej, prowadzonej w sposób ciągły usługi odbioru i zagospodarowania odpadów komunalnych z nieruchomości zamieszkałych, trwającej minimum 12 kolejnych miesięcy z nieruchomości zamieszkałych o łącznej wartości brutto 300.000,00 zł i że usługa ta została wykonana należycie. </w:t>
      </w:r>
    </w:p>
    <w:p w:rsidR="006B3C40" w:rsidRPr="00AE48AA" w:rsidRDefault="004935D6" w:rsidP="00213BEA">
      <w:pPr>
        <w:spacing w:after="2" w:line="259" w:lineRule="auto"/>
        <w:ind w:left="403" w:firstLine="0"/>
        <w:rPr>
          <w:color w:val="auto"/>
        </w:rPr>
      </w:pPr>
      <w:r w:rsidRPr="00AE48AA">
        <w:rPr>
          <w:color w:val="auto"/>
        </w:rPr>
        <w:t xml:space="preserve"> </w:t>
      </w:r>
    </w:p>
    <w:p w:rsidR="006B3C40" w:rsidRPr="00AE48AA" w:rsidRDefault="004935D6" w:rsidP="00213BEA">
      <w:pPr>
        <w:numPr>
          <w:ilvl w:val="0"/>
          <w:numId w:val="10"/>
        </w:numPr>
        <w:spacing w:after="5" w:line="267" w:lineRule="auto"/>
        <w:ind w:left="993" w:hanging="567"/>
        <w:rPr>
          <w:color w:val="auto"/>
        </w:rPr>
      </w:pPr>
      <w:r w:rsidRPr="00AE48AA">
        <w:rPr>
          <w:b/>
          <w:color w:val="auto"/>
        </w:rPr>
        <w:t xml:space="preserve">Ocena spełniania warunków udziału w postępowaniu zostanie dokonana na podstawie dokumentów i oświadczeń przez Wykonawcę, na zasadzie SPEŁNIA/NIE SPEŁNIA. </w:t>
      </w:r>
    </w:p>
    <w:p w:rsidR="006B3C40" w:rsidRPr="00AE48AA" w:rsidRDefault="004935D6" w:rsidP="00213BEA">
      <w:pPr>
        <w:spacing w:after="15" w:line="259" w:lineRule="auto"/>
        <w:ind w:left="403" w:firstLine="0"/>
        <w:rPr>
          <w:color w:val="auto"/>
        </w:rPr>
      </w:pPr>
      <w:r w:rsidRPr="00AE48AA">
        <w:rPr>
          <w:color w:val="auto"/>
        </w:rPr>
        <w:t xml:space="preserve"> </w:t>
      </w:r>
    </w:p>
    <w:p w:rsidR="006B3C40" w:rsidRPr="00AE48AA" w:rsidRDefault="004935D6" w:rsidP="00213BEA">
      <w:pPr>
        <w:ind w:left="697" w:right="14"/>
        <w:rPr>
          <w:color w:val="auto"/>
        </w:rPr>
      </w:pPr>
      <w:r w:rsidRPr="00AE48AA">
        <w:rPr>
          <w:color w:val="auto"/>
        </w:rPr>
        <w:t xml:space="preserve">1.Zamawiający może, na każdym etapie postępowania uznać, że wykonawca nie posiada wymaganych zdolności, jeżeli zaangażowanie zasobów technicznych lub zawodowych </w:t>
      </w:r>
    </w:p>
    <w:p w:rsidR="006B3C40" w:rsidRPr="00AE48AA" w:rsidRDefault="004935D6" w:rsidP="00213BEA">
      <w:pPr>
        <w:ind w:left="709" w:right="14" w:hanging="18"/>
        <w:rPr>
          <w:color w:val="auto"/>
        </w:rPr>
      </w:pPr>
      <w:r w:rsidRPr="00AE48AA">
        <w:rPr>
          <w:color w:val="auto"/>
        </w:rPr>
        <w:t xml:space="preserve">Wykonawcy w inne przedsięwzięcia gospodarcze Wykonawcy może mieć negatywny wpływ na  realizację zamówienia (art. 22d ust. 2 ustawy </w:t>
      </w:r>
      <w:proofErr w:type="spellStart"/>
      <w:r w:rsidRPr="00AE48AA">
        <w:rPr>
          <w:color w:val="auto"/>
        </w:rPr>
        <w:t>Pzp</w:t>
      </w:r>
      <w:proofErr w:type="spellEnd"/>
      <w:r w:rsidRPr="00AE48AA">
        <w:rPr>
          <w:color w:val="auto"/>
        </w:rPr>
        <w:t xml:space="preserve">). </w:t>
      </w:r>
    </w:p>
    <w:p w:rsidR="006B3C40" w:rsidRPr="00AE48AA" w:rsidRDefault="004935D6" w:rsidP="00213BEA">
      <w:pPr>
        <w:spacing w:after="61"/>
        <w:ind w:left="714" w:right="14"/>
        <w:rPr>
          <w:color w:val="auto"/>
        </w:rPr>
      </w:pPr>
      <w:r w:rsidRPr="00AE48AA">
        <w:rPr>
          <w:color w:val="auto"/>
        </w:rPr>
        <w:t xml:space="preserve">2.Jeżeli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ze złożone uprzednio oświadczenia lub dokumenty nie są już </w:t>
      </w:r>
    </w:p>
    <w:p w:rsidR="006B3C40" w:rsidRPr="00AE48AA" w:rsidRDefault="004935D6" w:rsidP="00213BEA">
      <w:pPr>
        <w:tabs>
          <w:tab w:val="center" w:pos="403"/>
          <w:tab w:val="center" w:pos="5032"/>
        </w:tabs>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aktualne, do złożenia aktualnych oświadczeń lub dokumentów( art. 26 ust. 2f ustawy </w:t>
      </w:r>
      <w:proofErr w:type="spellStart"/>
      <w:r w:rsidRPr="00AE48AA">
        <w:rPr>
          <w:color w:val="auto"/>
        </w:rPr>
        <w:t>Pzp</w:t>
      </w:r>
      <w:proofErr w:type="spellEnd"/>
      <w:r w:rsidRPr="00AE48AA">
        <w:rPr>
          <w:color w:val="auto"/>
        </w:rPr>
        <w:t xml:space="preserve">) </w:t>
      </w:r>
    </w:p>
    <w:p w:rsidR="006B3C40" w:rsidRPr="00AE48AA" w:rsidRDefault="004935D6" w:rsidP="00213BEA">
      <w:pPr>
        <w:tabs>
          <w:tab w:val="center" w:pos="403"/>
          <w:tab w:val="center" w:pos="1950"/>
        </w:tabs>
        <w:spacing w:after="51" w:line="267" w:lineRule="auto"/>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r>
      <w:r w:rsidRPr="00AE48AA">
        <w:rPr>
          <w:b/>
          <w:color w:val="auto"/>
        </w:rPr>
        <w:t xml:space="preserve">3.Podstawy wykluczenia </w:t>
      </w:r>
    </w:p>
    <w:p w:rsidR="006B3C40" w:rsidRPr="00AE48AA" w:rsidRDefault="004935D6" w:rsidP="00213BEA">
      <w:pPr>
        <w:spacing w:after="82"/>
        <w:ind w:left="851" w:right="14" w:hanging="160"/>
        <w:rPr>
          <w:color w:val="auto"/>
        </w:rPr>
      </w:pPr>
      <w:r w:rsidRPr="00AE48AA">
        <w:rPr>
          <w:color w:val="auto"/>
        </w:rPr>
        <w:t xml:space="preserve">1)Z postępowania o udzielenie zamówienia publicznego wyklucza się Wykonawców </w:t>
      </w:r>
      <w:r w:rsidR="001947F7" w:rsidRPr="00AE48AA">
        <w:rPr>
          <w:color w:val="auto"/>
        </w:rPr>
        <w:br/>
      </w:r>
      <w:r w:rsidRPr="00AE48AA">
        <w:rPr>
          <w:color w:val="auto"/>
        </w:rPr>
        <w:t xml:space="preserve">w  okolicznościach, o których mowa w art. 24 ust. 1 ustawy </w:t>
      </w:r>
      <w:proofErr w:type="spellStart"/>
      <w:r w:rsidRPr="00AE48AA">
        <w:rPr>
          <w:color w:val="auto"/>
        </w:rPr>
        <w:t>Pzp</w:t>
      </w:r>
      <w:proofErr w:type="spellEnd"/>
      <w:r w:rsidRPr="00AE48AA">
        <w:rPr>
          <w:color w:val="auto"/>
        </w:rPr>
        <w:t xml:space="preserve">. </w:t>
      </w:r>
    </w:p>
    <w:p w:rsidR="006B3C40" w:rsidRPr="00AE48AA" w:rsidRDefault="004935D6" w:rsidP="00213BEA">
      <w:pPr>
        <w:tabs>
          <w:tab w:val="center" w:pos="403"/>
          <w:tab w:val="center" w:pos="3956"/>
        </w:tabs>
        <w:ind w:left="0" w:firstLine="0"/>
        <w:rPr>
          <w:color w:val="auto"/>
        </w:rPr>
      </w:pPr>
      <w:r w:rsidRPr="00AE48AA">
        <w:rPr>
          <w:rFonts w:ascii="Calibri" w:eastAsia="Calibri" w:hAnsi="Calibri" w:cs="Calibri"/>
          <w:color w:val="auto"/>
          <w:sz w:val="22"/>
        </w:rPr>
        <w:lastRenderedPageBreak/>
        <w:tab/>
      </w:r>
      <w:r w:rsidRPr="00AE48AA">
        <w:rPr>
          <w:color w:val="auto"/>
        </w:rPr>
        <w:t xml:space="preserve"> </w:t>
      </w:r>
      <w:r w:rsidRPr="00AE48AA">
        <w:rPr>
          <w:color w:val="auto"/>
        </w:rPr>
        <w:tab/>
        <w:t xml:space="preserve">2)Zamawiający przewiduje fakultatywne wykluczenie Wykonawcy: </w:t>
      </w:r>
    </w:p>
    <w:p w:rsidR="006B3C40" w:rsidRPr="00AE48AA" w:rsidRDefault="004935D6" w:rsidP="00213BEA">
      <w:pPr>
        <w:spacing w:after="10"/>
        <w:ind w:left="993" w:right="14" w:firstLine="0"/>
        <w:rPr>
          <w:color w:val="auto"/>
        </w:rPr>
      </w:pPr>
      <w:r w:rsidRPr="00AE48AA">
        <w:rPr>
          <w:color w:val="auto"/>
        </w:rPr>
        <w:t xml:space="preserve">a)na podstawie art. 24 ust. 5 pkt 1 ustawy </w:t>
      </w:r>
      <w:proofErr w:type="spellStart"/>
      <w:r w:rsidRPr="00AE48AA">
        <w:rPr>
          <w:color w:val="auto"/>
        </w:rPr>
        <w:t>Pzp</w:t>
      </w:r>
      <w:proofErr w:type="spellEnd"/>
      <w:r w:rsidRPr="00AE48AA">
        <w:rPr>
          <w:color w:val="auto"/>
        </w:rPr>
        <w:t xml:space="preserve">, </w:t>
      </w:r>
    </w:p>
    <w:p w:rsidR="006B3C40" w:rsidRPr="00AE48AA" w:rsidRDefault="004935D6" w:rsidP="00213BEA">
      <w:pPr>
        <w:ind w:left="706" w:right="14" w:firstLine="287"/>
        <w:rPr>
          <w:color w:val="auto"/>
        </w:rPr>
      </w:pPr>
      <w:r w:rsidRPr="00AE48AA">
        <w:rPr>
          <w:color w:val="auto"/>
        </w:rPr>
        <w:t xml:space="preserve">b)na podstawie art. 24 ust. 5 pkt 8 ustawy </w:t>
      </w:r>
      <w:proofErr w:type="spellStart"/>
      <w:r w:rsidRPr="00AE48AA">
        <w:rPr>
          <w:color w:val="auto"/>
        </w:rPr>
        <w:t>Pzp</w:t>
      </w:r>
      <w:proofErr w:type="spellEnd"/>
      <w:r w:rsidRPr="00AE48AA">
        <w:rPr>
          <w:color w:val="auto"/>
        </w:rPr>
        <w:t xml:space="preserve">, </w:t>
      </w:r>
    </w:p>
    <w:p w:rsidR="006B3C40" w:rsidRPr="00AE48AA" w:rsidRDefault="004935D6" w:rsidP="00213BEA">
      <w:pPr>
        <w:tabs>
          <w:tab w:val="center" w:pos="1445"/>
          <w:tab w:val="center" w:pos="3443"/>
          <w:tab w:val="center" w:pos="5323"/>
          <w:tab w:val="center" w:pos="6278"/>
          <w:tab w:val="center" w:pos="7263"/>
          <w:tab w:val="center" w:pos="8611"/>
        </w:tabs>
        <w:spacing w:after="68"/>
        <w:ind w:left="709" w:firstLine="0"/>
        <w:rPr>
          <w:color w:val="auto"/>
        </w:rPr>
      </w:pPr>
      <w:r w:rsidRPr="00AE48AA">
        <w:rPr>
          <w:rFonts w:ascii="Calibri" w:eastAsia="Calibri" w:hAnsi="Calibri" w:cs="Calibri"/>
          <w:color w:val="auto"/>
          <w:sz w:val="22"/>
        </w:rPr>
        <w:tab/>
      </w:r>
      <w:r w:rsidR="00A41AF0" w:rsidRPr="00AE48AA">
        <w:rPr>
          <w:color w:val="auto"/>
        </w:rPr>
        <w:t xml:space="preserve">3)Zamawiający może wykluczyć Wykonawcę </w:t>
      </w:r>
      <w:r w:rsidR="00A41AF0" w:rsidRPr="00AE48AA">
        <w:rPr>
          <w:color w:val="auto"/>
        </w:rPr>
        <w:tab/>
        <w:t xml:space="preserve">na każdym etapie postępowania o udzielenie </w:t>
      </w:r>
      <w:r w:rsidRPr="00AE48AA">
        <w:rPr>
          <w:color w:val="auto"/>
        </w:rPr>
        <w:t>zamówien</w:t>
      </w:r>
      <w:r w:rsidR="00A41AF0" w:rsidRPr="00AE48AA">
        <w:rPr>
          <w:color w:val="auto"/>
        </w:rPr>
        <w:t xml:space="preserve">ia (art. 24 ust. 12 ustawy </w:t>
      </w:r>
      <w:proofErr w:type="spellStart"/>
      <w:r w:rsidR="00A41AF0" w:rsidRPr="00AE48AA">
        <w:rPr>
          <w:color w:val="auto"/>
        </w:rPr>
        <w:t>Pzp</w:t>
      </w:r>
      <w:proofErr w:type="spellEnd"/>
      <w:r w:rsidR="00A41AF0" w:rsidRPr="00AE48AA">
        <w:rPr>
          <w:color w:val="auto"/>
        </w:rPr>
        <w:t>).</w:t>
      </w:r>
    </w:p>
    <w:p w:rsidR="006B3C40" w:rsidRPr="00AE48AA" w:rsidRDefault="004935D6" w:rsidP="00213BEA">
      <w:pPr>
        <w:spacing w:after="63"/>
        <w:ind w:left="697" w:right="14"/>
        <w:rPr>
          <w:color w:val="auto"/>
        </w:rPr>
      </w:pPr>
      <w:r w:rsidRPr="00AE48AA">
        <w:rPr>
          <w:color w:val="auto"/>
        </w:rPr>
        <w:t xml:space="preserve">4.Wykonawca, który podlega wykluczeniu na podstawie art. 24 ust. 1 pkt 13 i 14 oraz 16-20 lub ust. 5 pkt 1 i 8 ustawy </w:t>
      </w:r>
      <w:proofErr w:type="spellStart"/>
      <w:r w:rsidRPr="00AE48AA">
        <w:rPr>
          <w:color w:val="auto"/>
        </w:rPr>
        <w:t>Pzp</w:t>
      </w:r>
      <w:proofErr w:type="spellEnd"/>
      <w:r w:rsidRPr="00AE48AA">
        <w:rPr>
          <w:color w:val="auto"/>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w:t>
      </w:r>
    </w:p>
    <w:p w:rsidR="006B3C40" w:rsidRPr="00AE48AA" w:rsidRDefault="004935D6" w:rsidP="00213BEA">
      <w:pPr>
        <w:tabs>
          <w:tab w:val="center" w:pos="403"/>
          <w:tab w:val="center" w:pos="3981"/>
        </w:tabs>
        <w:spacing w:after="71"/>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upłynął określony w tym wyroku okres obowiązywania tego zakazu. </w:t>
      </w:r>
    </w:p>
    <w:p w:rsidR="006B3C40" w:rsidRPr="00AE48AA" w:rsidRDefault="004935D6" w:rsidP="00213BEA">
      <w:pPr>
        <w:spacing w:after="0"/>
        <w:ind w:left="697" w:right="14"/>
        <w:rPr>
          <w:color w:val="auto"/>
        </w:rPr>
      </w:pPr>
      <w:r w:rsidRPr="00AE48AA">
        <w:rPr>
          <w:color w:val="auto"/>
        </w:rPr>
        <w:t xml:space="preserve">5.Zamawiający wymaga, aby Wykonawca, który zamierza powierzyć wykonanie części zamówienia Podwykonawcy, przedłożył oświadczenie dotyczące braku istnienia wobec nich podstaw wykluczenia (art. 25a ust. 5 pkt 2). </w:t>
      </w:r>
    </w:p>
    <w:p w:rsidR="006B3C40" w:rsidRPr="00AE48AA" w:rsidRDefault="004935D6" w:rsidP="00213BEA">
      <w:pPr>
        <w:spacing w:after="7" w:line="259" w:lineRule="auto"/>
        <w:ind w:left="403" w:firstLine="0"/>
        <w:rPr>
          <w:color w:val="auto"/>
        </w:rPr>
      </w:pPr>
      <w:r w:rsidRPr="00AE48AA">
        <w:rPr>
          <w:color w:val="auto"/>
        </w:rPr>
        <w:t xml:space="preserve"> </w:t>
      </w:r>
    </w:p>
    <w:p w:rsidR="006B3C40" w:rsidRPr="00AE48AA" w:rsidRDefault="004935D6" w:rsidP="00213BEA">
      <w:pPr>
        <w:spacing w:after="73" w:line="267" w:lineRule="auto"/>
        <w:ind w:left="403" w:firstLine="50"/>
        <w:rPr>
          <w:color w:val="auto"/>
        </w:rPr>
      </w:pPr>
      <w:r w:rsidRPr="00AE48AA">
        <w:rPr>
          <w:b/>
          <w:color w:val="auto"/>
        </w:rPr>
        <w:t>X.</w:t>
      </w:r>
      <w:r w:rsidRPr="00AE48AA">
        <w:rPr>
          <w:rFonts w:ascii="Arial" w:eastAsia="Arial" w:hAnsi="Arial" w:cs="Arial"/>
          <w:b/>
          <w:color w:val="auto"/>
        </w:rPr>
        <w:t xml:space="preserve"> </w:t>
      </w:r>
      <w:r w:rsidRPr="00AE48AA">
        <w:rPr>
          <w:b/>
          <w:color w:val="auto"/>
        </w:rPr>
        <w:t xml:space="preserve">Wykaz oświadczeń lub dokumentów, jaki mają dostarczyć Wykonawcy w celu </w:t>
      </w:r>
      <w:r w:rsidRPr="00AE48AA">
        <w:rPr>
          <w:color w:val="auto"/>
        </w:rPr>
        <w:t xml:space="preserve"> </w:t>
      </w:r>
      <w:r w:rsidRPr="00AE48AA">
        <w:rPr>
          <w:b/>
          <w:color w:val="auto"/>
        </w:rPr>
        <w:t xml:space="preserve">potwierdzenia spełnienia warunków udziału w postępowaniu </w:t>
      </w:r>
    </w:p>
    <w:p w:rsidR="006B3C40" w:rsidRPr="00AE48AA" w:rsidRDefault="004935D6" w:rsidP="00213BEA">
      <w:pPr>
        <w:spacing w:after="0"/>
        <w:ind w:left="706" w:right="14"/>
        <w:rPr>
          <w:color w:val="auto"/>
        </w:rPr>
      </w:pPr>
      <w:r w:rsidRPr="00AE48AA">
        <w:rPr>
          <w:color w:val="auto"/>
        </w:rPr>
        <w:t xml:space="preserve">1.Wykaz oświadczeń i dokumentów w celu </w:t>
      </w:r>
      <w:r w:rsidRPr="00AE48AA">
        <w:rPr>
          <w:b/>
          <w:color w:val="auto"/>
          <w:u w:val="single" w:color="000000"/>
        </w:rPr>
        <w:t>wstępnego potwierdzenia</w:t>
      </w:r>
      <w:r w:rsidRPr="00AE48AA">
        <w:rPr>
          <w:color w:val="auto"/>
        </w:rPr>
        <w:t xml:space="preserve">, że Wykonawca nie podlega wykluczeniu oraz spełnia warunki udziału w postępowaniu (rozdział VIII ust. 1 i 2 </w:t>
      </w:r>
    </w:p>
    <w:p w:rsidR="006B3C40" w:rsidRPr="00AE48AA" w:rsidRDefault="004935D6" w:rsidP="00213BEA">
      <w:pPr>
        <w:tabs>
          <w:tab w:val="center" w:pos="403"/>
          <w:tab w:val="center" w:pos="1552"/>
        </w:tabs>
        <w:spacing w:after="65"/>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niniejszej SIWZ): </w:t>
      </w:r>
    </w:p>
    <w:p w:rsidR="006B3C40" w:rsidRPr="00AE48AA" w:rsidRDefault="004935D6" w:rsidP="00213BEA">
      <w:pPr>
        <w:spacing w:after="70"/>
        <w:ind w:left="851" w:right="14" w:hanging="160"/>
        <w:rPr>
          <w:color w:val="auto"/>
        </w:rPr>
      </w:pPr>
      <w:r w:rsidRPr="00AE48AA">
        <w:rPr>
          <w:color w:val="auto"/>
        </w:rPr>
        <w:t xml:space="preserve">1)aktualne na dzień składania ofert oświadczenie o niepodleganiu wykluczeniu (załącznik nr 2  do SIWZ) </w:t>
      </w:r>
    </w:p>
    <w:p w:rsidR="006B3C40" w:rsidRPr="00AE48AA" w:rsidRDefault="004935D6" w:rsidP="00213BEA">
      <w:pPr>
        <w:ind w:left="851" w:right="14" w:hanging="160"/>
        <w:rPr>
          <w:color w:val="auto"/>
        </w:rPr>
      </w:pPr>
      <w:r w:rsidRPr="00AE48AA">
        <w:rPr>
          <w:color w:val="auto"/>
        </w:rPr>
        <w:t xml:space="preserve">2)aktualne na dzień składania ofert oświadczenie o spełnianiu warunków udziału </w:t>
      </w:r>
      <w:r w:rsidR="001947F7" w:rsidRPr="00AE48AA">
        <w:rPr>
          <w:color w:val="auto"/>
        </w:rPr>
        <w:br/>
      </w:r>
      <w:r w:rsidRPr="00AE48AA">
        <w:rPr>
          <w:color w:val="auto"/>
        </w:rPr>
        <w:t xml:space="preserve">w  postępowaniu (załącznik nr 3 do SIWZ). </w:t>
      </w:r>
    </w:p>
    <w:p w:rsidR="006B3C40" w:rsidRPr="00AE48AA" w:rsidRDefault="004935D6" w:rsidP="00213BEA">
      <w:pPr>
        <w:spacing w:after="5" w:line="267" w:lineRule="auto"/>
        <w:ind w:left="980"/>
        <w:rPr>
          <w:color w:val="auto"/>
        </w:rPr>
      </w:pPr>
      <w:r w:rsidRPr="00AE48AA">
        <w:rPr>
          <w:b/>
          <w:color w:val="auto"/>
        </w:rPr>
        <w:t xml:space="preserve">Oświadczenia, o jakich mowa wyżej Wykonawca zobowiązany jest złożyć w formie pisemnej wraz z ofertą.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5" w:line="264" w:lineRule="auto"/>
        <w:ind w:left="965"/>
        <w:rPr>
          <w:color w:val="auto"/>
        </w:rPr>
      </w:pPr>
      <w:r w:rsidRPr="00AE48AA">
        <w:rPr>
          <w:i/>
          <w:color w:val="auto"/>
        </w:rPr>
        <w:t xml:space="preserve">W przypadku wspólnego ubiegania się o zamówienie przez Wykonawców, oświadczenie składa każdy Wykonawców wspólnie ubiegających się o zamówienie. Dokumenty te potwierdzają spełnianie warunków udziału w postępowaniu oraz brak podstaw wykluczenia </w:t>
      </w:r>
      <w:r w:rsidR="001947F7" w:rsidRPr="00AE48AA">
        <w:rPr>
          <w:i/>
          <w:color w:val="auto"/>
        </w:rPr>
        <w:br/>
      </w:r>
      <w:r w:rsidRPr="00AE48AA">
        <w:rPr>
          <w:i/>
          <w:color w:val="auto"/>
        </w:rPr>
        <w:t xml:space="preserve">w zakresie, w którym każdy z Wykonawców wykazuje spełnianie warunków udziału </w:t>
      </w:r>
      <w:r w:rsidR="001947F7" w:rsidRPr="00AE48AA">
        <w:rPr>
          <w:i/>
          <w:color w:val="auto"/>
        </w:rPr>
        <w:br/>
      </w:r>
      <w:r w:rsidRPr="00AE48AA">
        <w:rPr>
          <w:i/>
          <w:color w:val="auto"/>
        </w:rPr>
        <w:t xml:space="preserve">w postępowaniu oraz brak podstaw wykluczenia.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ind w:left="980" w:right="14"/>
        <w:rPr>
          <w:color w:val="auto"/>
        </w:rPr>
      </w:pPr>
      <w:r w:rsidRPr="00AE48AA">
        <w:rPr>
          <w:b/>
          <w:color w:val="auto"/>
        </w:rPr>
        <w:t xml:space="preserve">UWAGA: </w:t>
      </w:r>
      <w:r w:rsidRPr="00AE48AA">
        <w:rPr>
          <w:color w:val="auto"/>
        </w:rPr>
        <w:t>Wykonawca</w:t>
      </w:r>
      <w:r w:rsidRPr="00AE48AA">
        <w:rPr>
          <w:b/>
          <w:color w:val="auto"/>
        </w:rPr>
        <w:t xml:space="preserve"> w terminie 3 dni </w:t>
      </w:r>
      <w:r w:rsidRPr="00AE48AA">
        <w:rPr>
          <w:color w:val="auto"/>
        </w:rPr>
        <w:t>od dnia zamieszczenia na stronie internetowej informacji, o której</w:t>
      </w:r>
      <w:r w:rsidRPr="00AE48AA">
        <w:rPr>
          <w:b/>
          <w:color w:val="auto"/>
        </w:rPr>
        <w:t xml:space="preserve"> </w:t>
      </w:r>
      <w:r w:rsidRPr="00AE48AA">
        <w:rPr>
          <w:color w:val="auto"/>
        </w:rPr>
        <w:t xml:space="preserve">mowa w art. 86 ust. 5 Ustawy </w:t>
      </w:r>
      <w:proofErr w:type="spellStart"/>
      <w:r w:rsidRPr="00AE48AA">
        <w:rPr>
          <w:color w:val="auto"/>
        </w:rPr>
        <w:t>Pzp</w:t>
      </w:r>
      <w:proofErr w:type="spellEnd"/>
      <w:r w:rsidRPr="00AE48AA">
        <w:rPr>
          <w:color w:val="auto"/>
        </w:rPr>
        <w:t xml:space="preserve">, przekazuje Zamawiającemu </w:t>
      </w:r>
      <w:r w:rsidRPr="00AE48AA">
        <w:rPr>
          <w:b/>
          <w:color w:val="auto"/>
        </w:rPr>
        <w:t>oświadczenie o przynależności lub braku</w:t>
      </w:r>
      <w:r w:rsidRPr="00AE48AA">
        <w:rPr>
          <w:color w:val="auto"/>
        </w:rPr>
        <w:t xml:space="preserve"> </w:t>
      </w:r>
      <w:r w:rsidRPr="00AE48AA">
        <w:rPr>
          <w:b/>
          <w:color w:val="auto"/>
        </w:rPr>
        <w:t>przynależności do tej samej grupy kapitałowej</w:t>
      </w:r>
      <w:r w:rsidRPr="00AE48AA">
        <w:rPr>
          <w:color w:val="auto"/>
        </w:rPr>
        <w:t xml:space="preserve">, </w:t>
      </w:r>
    </w:p>
    <w:p w:rsidR="006B3C40" w:rsidRPr="00AE48AA" w:rsidRDefault="004935D6" w:rsidP="00213BEA">
      <w:pPr>
        <w:tabs>
          <w:tab w:val="center" w:pos="403"/>
          <w:tab w:val="center" w:pos="4118"/>
        </w:tabs>
        <w:spacing w:after="77"/>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o treści zgodnej z załączonym wzorem (załącznik nr 6 do</w:t>
      </w:r>
      <w:r w:rsidRPr="00AE48AA">
        <w:rPr>
          <w:b/>
          <w:color w:val="auto"/>
        </w:rPr>
        <w:t xml:space="preserve"> </w:t>
      </w:r>
      <w:r w:rsidRPr="00AE48AA">
        <w:rPr>
          <w:color w:val="auto"/>
        </w:rPr>
        <w:t xml:space="preserve">SIWZ). </w:t>
      </w:r>
    </w:p>
    <w:p w:rsidR="006B3C40" w:rsidRPr="00AE48AA" w:rsidRDefault="004935D6" w:rsidP="00F96673">
      <w:pPr>
        <w:spacing w:after="3" w:line="264" w:lineRule="auto"/>
        <w:ind w:left="851" w:right="-6" w:firstLine="0"/>
        <w:rPr>
          <w:color w:val="auto"/>
        </w:rPr>
      </w:pPr>
      <w:r w:rsidRPr="00AE48AA">
        <w:rPr>
          <w:color w:val="auto"/>
        </w:rPr>
        <w:t xml:space="preserve">Wraz ze złożeniem oświadczenia, Wykonawca może przedstawić dowody, że powiązania </w:t>
      </w:r>
      <w:r w:rsidR="00F96673" w:rsidRPr="00AE48AA">
        <w:rPr>
          <w:color w:val="auto"/>
        </w:rPr>
        <w:br/>
      </w:r>
      <w:r w:rsidRPr="00AE48AA">
        <w:rPr>
          <w:color w:val="auto"/>
        </w:rPr>
        <w:t xml:space="preserve">z innym Wykonawcą nie prowadzą do zakłócenia konkurencji w postępowaniu o udzielenie zamówienia. </w:t>
      </w:r>
    </w:p>
    <w:p w:rsidR="006B3C40" w:rsidRPr="00AE48AA" w:rsidRDefault="004935D6" w:rsidP="00213BEA">
      <w:pPr>
        <w:spacing w:after="23" w:line="259" w:lineRule="auto"/>
        <w:ind w:left="403" w:firstLine="0"/>
        <w:rPr>
          <w:color w:val="auto"/>
        </w:rPr>
      </w:pPr>
      <w:r w:rsidRPr="00AE48AA">
        <w:rPr>
          <w:color w:val="auto"/>
        </w:rPr>
        <w:t xml:space="preserve"> </w:t>
      </w:r>
    </w:p>
    <w:p w:rsidR="006B3C40" w:rsidRPr="00AE48AA" w:rsidRDefault="004935D6" w:rsidP="00213BEA">
      <w:pPr>
        <w:spacing w:after="61"/>
        <w:ind w:left="697" w:right="14"/>
        <w:rPr>
          <w:color w:val="auto"/>
        </w:rPr>
      </w:pPr>
      <w:r w:rsidRPr="00AE48AA">
        <w:rPr>
          <w:color w:val="auto"/>
        </w:rPr>
        <w:lastRenderedPageBreak/>
        <w:t>2.</w:t>
      </w:r>
      <w:r w:rsidRPr="00AE48AA">
        <w:rPr>
          <w:b/>
          <w:color w:val="auto"/>
          <w:u w:val="single" w:color="000000"/>
        </w:rPr>
        <w:t>Po wstępnej ocenie spełniania warunków udziału w postępowaniu (art. 25a ust. 1),</w:t>
      </w:r>
      <w:r w:rsidRPr="00AE48AA">
        <w:rPr>
          <w:b/>
          <w:color w:val="auto"/>
        </w:rPr>
        <w:t xml:space="preserve"> </w:t>
      </w:r>
      <w:r w:rsidRPr="00AE48AA">
        <w:rPr>
          <w:color w:val="auto"/>
        </w:rPr>
        <w:t xml:space="preserve">której poddawani są wszyscy Wykonawcy na podstawie informacji zawartych w oświadczeniach dotyczących spełniania warunków (art. 22 ust. 1 pkt 2 </w:t>
      </w:r>
      <w:proofErr w:type="spellStart"/>
      <w:r w:rsidRPr="00AE48AA">
        <w:rPr>
          <w:color w:val="auto"/>
        </w:rPr>
        <w:t>Pzp</w:t>
      </w:r>
      <w:proofErr w:type="spellEnd"/>
      <w:r w:rsidRPr="00AE48AA">
        <w:rPr>
          <w:color w:val="auto"/>
        </w:rPr>
        <w:t xml:space="preserve">) oraz braku podstaw wykluczenia, Wykonawca </w:t>
      </w:r>
      <w:r w:rsidRPr="00AE48AA">
        <w:rPr>
          <w:b/>
          <w:color w:val="auto"/>
          <w:u w:val="single" w:color="000000"/>
        </w:rPr>
        <w:t>na wezwanie Zamawiającego</w:t>
      </w:r>
      <w:r w:rsidRPr="00AE48AA">
        <w:rPr>
          <w:b/>
          <w:color w:val="auto"/>
        </w:rPr>
        <w:t xml:space="preserve"> </w:t>
      </w:r>
      <w:r w:rsidRPr="00AE48AA">
        <w:rPr>
          <w:color w:val="auto"/>
        </w:rPr>
        <w:t xml:space="preserve">na podstawie art. 26 ust. 2 ustawy </w:t>
      </w:r>
      <w:proofErr w:type="spellStart"/>
      <w:r w:rsidRPr="00AE48AA">
        <w:rPr>
          <w:color w:val="auto"/>
        </w:rPr>
        <w:t>Pzp</w:t>
      </w:r>
      <w:proofErr w:type="spellEnd"/>
      <w:r w:rsidRPr="00AE48AA">
        <w:rPr>
          <w:color w:val="auto"/>
        </w:rPr>
        <w:t xml:space="preserve"> w celu potwierdzenia braku</w:t>
      </w:r>
      <w:r w:rsidRPr="00AE48AA">
        <w:rPr>
          <w:b/>
          <w:color w:val="auto"/>
        </w:rPr>
        <w:t xml:space="preserve"> </w:t>
      </w:r>
      <w:r w:rsidRPr="00AE48AA">
        <w:rPr>
          <w:color w:val="auto"/>
        </w:rPr>
        <w:t xml:space="preserve">okoliczności o których mowa w </w:t>
      </w:r>
      <w:r w:rsidRPr="00AE48AA">
        <w:rPr>
          <w:b/>
          <w:color w:val="auto"/>
        </w:rPr>
        <w:t xml:space="preserve">art. 25 ust. 1 pkt 3 ustawy </w:t>
      </w:r>
      <w:proofErr w:type="spellStart"/>
      <w:r w:rsidRPr="00AE48AA">
        <w:rPr>
          <w:b/>
          <w:color w:val="auto"/>
        </w:rPr>
        <w:t>Pzp</w:t>
      </w:r>
      <w:proofErr w:type="spellEnd"/>
      <w:r w:rsidRPr="00AE48AA">
        <w:rPr>
          <w:color w:val="auto"/>
        </w:rPr>
        <w:t xml:space="preserve"> /braku </w:t>
      </w:r>
    </w:p>
    <w:p w:rsidR="006B3C40" w:rsidRPr="00AE48AA" w:rsidRDefault="004935D6" w:rsidP="00213BEA">
      <w:pPr>
        <w:tabs>
          <w:tab w:val="center" w:pos="403"/>
          <w:tab w:val="center" w:pos="3284"/>
        </w:tabs>
        <w:spacing w:after="73"/>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podstaw wykluczenia/ składa następujące dokumenty: </w:t>
      </w:r>
    </w:p>
    <w:p w:rsidR="00A41AF0" w:rsidRPr="00AE48AA" w:rsidRDefault="004935D6" w:rsidP="00213BEA">
      <w:pPr>
        <w:ind w:left="1047" w:right="14" w:hanging="360"/>
        <w:rPr>
          <w:color w:val="auto"/>
        </w:rPr>
      </w:pPr>
      <w:r w:rsidRPr="00AE48AA">
        <w:rPr>
          <w:color w:val="auto"/>
        </w:rPr>
        <w:t>1)</w:t>
      </w:r>
      <w:r w:rsidRPr="00AE48AA">
        <w:rPr>
          <w:rFonts w:ascii="Arial" w:eastAsia="Arial" w:hAnsi="Arial" w:cs="Arial"/>
          <w:color w:val="auto"/>
        </w:rPr>
        <w:t xml:space="preserve"> </w:t>
      </w:r>
      <w:r w:rsidRPr="00AE48AA">
        <w:rPr>
          <w:b/>
          <w:color w:val="auto"/>
        </w:rPr>
        <w:t xml:space="preserve">Aktualny odpis z właściwego rejestru </w:t>
      </w:r>
      <w:r w:rsidRPr="00AE48AA">
        <w:rPr>
          <w:color w:val="auto"/>
        </w:rPr>
        <w:t>lub z centralnej ewidencji i informacji o działalności gospodarczej,</w:t>
      </w:r>
      <w:r w:rsidRPr="00AE48AA">
        <w:rPr>
          <w:b/>
          <w:color w:val="auto"/>
        </w:rPr>
        <w:t xml:space="preserve"> </w:t>
      </w:r>
      <w:r w:rsidRPr="00AE48AA">
        <w:rPr>
          <w:color w:val="auto"/>
        </w:rPr>
        <w:t xml:space="preserve">jeżeli odrębne przepisy wymagają wpisu do rejestru lub ewidencji, w celu wykazania braku podstaw wykluczenia w oparciu o art. 24 ust. 5 pkt 1 ustawy </w:t>
      </w:r>
      <w:proofErr w:type="spellStart"/>
      <w:r w:rsidRPr="00AE48AA">
        <w:rPr>
          <w:color w:val="auto"/>
        </w:rPr>
        <w:t>Pzp</w:t>
      </w:r>
      <w:proofErr w:type="spellEnd"/>
      <w:r w:rsidRPr="00AE48AA">
        <w:rPr>
          <w:color w:val="auto"/>
        </w:rPr>
        <w:t xml:space="preserve">, </w:t>
      </w:r>
    </w:p>
    <w:p w:rsidR="006B3C40" w:rsidRPr="00AE48AA" w:rsidRDefault="004935D6" w:rsidP="00213BEA">
      <w:pPr>
        <w:spacing w:after="9"/>
        <w:ind w:left="993" w:right="14" w:hanging="284"/>
        <w:rPr>
          <w:color w:val="auto"/>
        </w:rPr>
      </w:pPr>
      <w:r w:rsidRPr="00AE48AA">
        <w:rPr>
          <w:color w:val="auto"/>
        </w:rPr>
        <w:t>2)</w:t>
      </w:r>
      <w:r w:rsidRPr="00AE48AA">
        <w:rPr>
          <w:rFonts w:ascii="Arial" w:eastAsia="Arial" w:hAnsi="Arial" w:cs="Arial"/>
          <w:color w:val="auto"/>
        </w:rPr>
        <w:t xml:space="preserve"> </w:t>
      </w:r>
      <w:r w:rsidRPr="00AE48AA">
        <w:rPr>
          <w:b/>
          <w:color w:val="auto"/>
        </w:rPr>
        <w:t xml:space="preserve">Zaświadczenie właściwego naczelnika urzędu skarbowego </w:t>
      </w:r>
      <w:r w:rsidRPr="00AE48AA">
        <w:rPr>
          <w:color w:val="auto"/>
        </w:rPr>
        <w:t>potwierdzające, że Wykonawca nie zalega z</w:t>
      </w:r>
      <w:r w:rsidRPr="00AE48AA">
        <w:rPr>
          <w:b/>
          <w:color w:val="auto"/>
        </w:rPr>
        <w:t xml:space="preserve"> </w:t>
      </w:r>
      <w:r w:rsidRPr="00AE48AA">
        <w:rPr>
          <w:color w:val="auto"/>
        </w:rPr>
        <w:t xml:space="preserve">opłacaniem podatków, wystawione nie wcześniej niż 3 miesiące przed upływem terminu składania ofert, lub inny dokument potwierdzający, ze Wykonawca zawarł porozumienie z właściwym organem podatkowym w sprawie spłat tych należności wraz </w:t>
      </w:r>
      <w:r w:rsidR="001947F7" w:rsidRPr="00AE48AA">
        <w:rPr>
          <w:color w:val="auto"/>
        </w:rPr>
        <w:br/>
      </w:r>
      <w:r w:rsidRPr="00AE48AA">
        <w:rPr>
          <w:color w:val="auto"/>
        </w:rPr>
        <w:t>z ewentualnymi odsetkami lub grzywnami; w szczególności uzyskał przewidziane prawem zwolnienie, odroczenie lub rozłożenie na raty zaległych płatności lub wstrzymanie w całości wykonania decyzji właściwego organu, w c</w:t>
      </w:r>
      <w:r w:rsidR="00A41AF0" w:rsidRPr="00AE48AA">
        <w:rPr>
          <w:color w:val="auto"/>
        </w:rPr>
        <w:t xml:space="preserve">elu potwierdzenia braku podstaw wykluczenia </w:t>
      </w:r>
      <w:r w:rsidR="001947F7" w:rsidRPr="00AE48AA">
        <w:rPr>
          <w:color w:val="auto"/>
        </w:rPr>
        <w:br/>
      </w:r>
      <w:r w:rsidR="00A41AF0" w:rsidRPr="00AE48AA">
        <w:rPr>
          <w:color w:val="auto"/>
        </w:rPr>
        <w:t xml:space="preserve">w </w:t>
      </w:r>
      <w:r w:rsidRPr="00AE48AA">
        <w:rPr>
          <w:color w:val="auto"/>
        </w:rPr>
        <w:t xml:space="preserve">oparciu o art. 24 ust. 5 pkt 8 ustawy </w:t>
      </w:r>
      <w:proofErr w:type="spellStart"/>
      <w:r w:rsidRPr="00AE48AA">
        <w:rPr>
          <w:color w:val="auto"/>
        </w:rPr>
        <w:t>Pzp</w:t>
      </w:r>
      <w:proofErr w:type="spellEnd"/>
      <w:r w:rsidRPr="00AE48AA">
        <w:rPr>
          <w:color w:val="auto"/>
        </w:rPr>
        <w:t xml:space="preserve">, </w:t>
      </w:r>
    </w:p>
    <w:p w:rsidR="006B3C40" w:rsidRPr="00AE48AA" w:rsidRDefault="004935D6" w:rsidP="00213BEA">
      <w:pPr>
        <w:spacing w:after="6"/>
        <w:ind w:left="1047" w:right="14" w:hanging="360"/>
        <w:rPr>
          <w:color w:val="auto"/>
        </w:rPr>
      </w:pPr>
      <w:r w:rsidRPr="00AE48AA">
        <w:rPr>
          <w:color w:val="auto"/>
        </w:rPr>
        <w:t>3)</w:t>
      </w:r>
      <w:r w:rsidR="00A41AF0" w:rsidRPr="00AE48AA">
        <w:rPr>
          <w:rFonts w:ascii="Arial" w:eastAsia="Arial" w:hAnsi="Arial" w:cs="Arial"/>
          <w:color w:val="auto"/>
        </w:rPr>
        <w:t xml:space="preserve"> </w:t>
      </w:r>
      <w:r w:rsidRPr="00AE48AA">
        <w:rPr>
          <w:b/>
          <w:color w:val="auto"/>
        </w:rPr>
        <w:t xml:space="preserve">Zaświadczenie właściwej terenowej jednostki organizacyjnej Zakładu Ubezpieczeń Społecznych lub Kasy Rolniczego Ubezpieczenia Społecznego </w:t>
      </w:r>
      <w:r w:rsidRPr="00AE48AA">
        <w:rPr>
          <w:color w:val="auto"/>
        </w:rPr>
        <w:t>albo inny dokument potwierdzający, że Wykonawca nie zalega z</w:t>
      </w:r>
      <w:r w:rsidRPr="00AE48AA">
        <w:rPr>
          <w:b/>
          <w:color w:val="auto"/>
        </w:rPr>
        <w:t xml:space="preserve"> </w:t>
      </w:r>
      <w:r w:rsidRPr="00AE48AA">
        <w:rPr>
          <w:color w:val="auto"/>
        </w:rPr>
        <w:t xml:space="preserve">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t>
      </w:r>
      <w:r w:rsidR="001947F7" w:rsidRPr="00AE48AA">
        <w:rPr>
          <w:color w:val="auto"/>
        </w:rPr>
        <w:br/>
      </w:r>
      <w:r w:rsidRPr="00AE48AA">
        <w:rPr>
          <w:color w:val="auto"/>
        </w:rPr>
        <w:t xml:space="preserve">w szczególności uzyskał przewidziane prawem zwolnienie, odroczenie lub rozłożenie na raty zaległych płatności lub wstrzymanie w całości wykonywania decyzji właściwego organu, </w:t>
      </w:r>
      <w:r w:rsidR="001947F7" w:rsidRPr="00AE48AA">
        <w:rPr>
          <w:color w:val="auto"/>
        </w:rPr>
        <w:br/>
      </w:r>
      <w:r w:rsidRPr="00AE48AA">
        <w:rPr>
          <w:color w:val="auto"/>
        </w:rPr>
        <w:t xml:space="preserve">w celu potwierdzenia braku podstaw wykluczenia w oparciu o art. 24 ust. 5 pkt 8 ustawy </w:t>
      </w:r>
      <w:proofErr w:type="spellStart"/>
      <w:r w:rsidRPr="00AE48AA">
        <w:rPr>
          <w:color w:val="auto"/>
        </w:rPr>
        <w:t>Pzp</w:t>
      </w:r>
      <w:proofErr w:type="spellEnd"/>
      <w:r w:rsidRPr="00AE48AA">
        <w:rPr>
          <w:color w:val="auto"/>
        </w:rPr>
        <w:t xml:space="preserve">. </w:t>
      </w:r>
    </w:p>
    <w:p w:rsidR="006B3C40" w:rsidRPr="00AE48AA" w:rsidRDefault="004935D6" w:rsidP="00213BEA">
      <w:pPr>
        <w:spacing w:after="8" w:line="259" w:lineRule="auto"/>
        <w:ind w:left="403" w:firstLine="0"/>
        <w:rPr>
          <w:color w:val="auto"/>
        </w:rPr>
      </w:pPr>
      <w:r w:rsidRPr="00AE48AA">
        <w:rPr>
          <w:color w:val="auto"/>
        </w:rPr>
        <w:t xml:space="preserve"> </w:t>
      </w:r>
    </w:p>
    <w:p w:rsidR="006B3C40" w:rsidRPr="00AE48AA" w:rsidRDefault="004935D6" w:rsidP="00213BEA">
      <w:pPr>
        <w:spacing w:after="8"/>
        <w:ind w:left="697" w:right="14"/>
        <w:rPr>
          <w:color w:val="auto"/>
        </w:rPr>
      </w:pPr>
      <w:r w:rsidRPr="00AE48AA">
        <w:rPr>
          <w:color w:val="auto"/>
        </w:rPr>
        <w:t xml:space="preserve">3.Wykaz dokumentów i oświadczeń, które Wykonawca składa w postępowaniu </w:t>
      </w:r>
      <w:r w:rsidRPr="00AE48AA">
        <w:rPr>
          <w:b/>
          <w:color w:val="auto"/>
        </w:rPr>
        <w:t>na wezwanie Zamawiającego</w:t>
      </w:r>
      <w:r w:rsidRPr="00AE48AA">
        <w:rPr>
          <w:color w:val="auto"/>
        </w:rPr>
        <w:t xml:space="preserve"> na potwierdzenie okoliczności, o których mowa w </w:t>
      </w:r>
      <w:r w:rsidRPr="00AE48AA">
        <w:rPr>
          <w:b/>
          <w:color w:val="auto"/>
        </w:rPr>
        <w:t xml:space="preserve">art. 25 ust. 1 pkt 1 ustawy </w:t>
      </w:r>
    </w:p>
    <w:p w:rsidR="006B3C40" w:rsidRPr="00AE48AA" w:rsidRDefault="004935D6" w:rsidP="00213BEA">
      <w:pPr>
        <w:spacing w:after="121"/>
        <w:ind w:left="709" w:right="14" w:hanging="18"/>
        <w:rPr>
          <w:color w:val="auto"/>
        </w:rPr>
      </w:pPr>
      <w:proofErr w:type="spellStart"/>
      <w:r w:rsidRPr="00AE48AA">
        <w:rPr>
          <w:b/>
          <w:color w:val="auto"/>
        </w:rPr>
        <w:t>Pzp</w:t>
      </w:r>
      <w:proofErr w:type="spellEnd"/>
      <w:r w:rsidRPr="00AE48AA">
        <w:rPr>
          <w:color w:val="auto"/>
        </w:rPr>
        <w:t xml:space="preserve"> (rozdz. VIII ust. 2 niniejszej SIWZ). W celu potwierdzenia </w:t>
      </w:r>
      <w:r w:rsidR="00A41AF0" w:rsidRPr="00AE48AA">
        <w:rPr>
          <w:b/>
          <w:color w:val="auto"/>
        </w:rPr>
        <w:t xml:space="preserve">spełniania przez Wykonawcę </w:t>
      </w:r>
      <w:r w:rsidRPr="00AE48AA">
        <w:rPr>
          <w:b/>
          <w:color w:val="auto"/>
        </w:rPr>
        <w:t>warunków udziału w</w:t>
      </w:r>
      <w:r w:rsidRPr="00AE48AA">
        <w:rPr>
          <w:color w:val="auto"/>
        </w:rPr>
        <w:t xml:space="preserve"> </w:t>
      </w:r>
      <w:r w:rsidRPr="00AE48AA">
        <w:rPr>
          <w:b/>
          <w:color w:val="auto"/>
        </w:rPr>
        <w:t>postępowaniu</w:t>
      </w:r>
      <w:r w:rsidRPr="00AE48AA">
        <w:rPr>
          <w:color w:val="auto"/>
        </w:rPr>
        <w:t xml:space="preserve">, dotyczących: </w:t>
      </w:r>
    </w:p>
    <w:p w:rsidR="006B3C40" w:rsidRPr="00AE48AA" w:rsidRDefault="004935D6" w:rsidP="00213BEA">
      <w:pPr>
        <w:spacing w:after="5" w:line="267" w:lineRule="auto"/>
        <w:ind w:left="682"/>
        <w:rPr>
          <w:color w:val="auto"/>
        </w:rPr>
      </w:pPr>
      <w:r w:rsidRPr="00AE48AA">
        <w:rPr>
          <w:b/>
          <w:color w:val="auto"/>
        </w:rPr>
        <w:t>1)kompetencji lub uprawnień do prowadzenia określonej działalności zawodowej, o ile w</w:t>
      </w:r>
      <w:r w:rsidR="005C572A" w:rsidRPr="00AE48AA">
        <w:rPr>
          <w:b/>
          <w:color w:val="auto"/>
        </w:rPr>
        <w:t xml:space="preserve">ynika to z odrębnych przepisów </w:t>
      </w:r>
      <w:r w:rsidRPr="00AE48AA">
        <w:rPr>
          <w:color w:val="auto"/>
        </w:rPr>
        <w:t xml:space="preserve">– Zamawiający żąda następujących dokumentów: </w:t>
      </w:r>
    </w:p>
    <w:p w:rsidR="006B3C40" w:rsidRPr="00AE48AA" w:rsidRDefault="004935D6" w:rsidP="00213BEA">
      <w:pPr>
        <w:spacing w:after="10"/>
        <w:ind w:left="697" w:right="14"/>
        <w:rPr>
          <w:color w:val="auto"/>
        </w:rPr>
      </w:pPr>
      <w:r w:rsidRPr="00AE48AA">
        <w:rPr>
          <w:color w:val="auto"/>
        </w:rPr>
        <w:t>a)</w:t>
      </w:r>
      <w:r w:rsidR="005C572A" w:rsidRPr="00AE48AA">
        <w:rPr>
          <w:color w:val="auto"/>
        </w:rPr>
        <w:t xml:space="preserve"> </w:t>
      </w:r>
      <w:r w:rsidRPr="00AE48AA">
        <w:rPr>
          <w:color w:val="auto"/>
        </w:rPr>
        <w:t>zezwolenie na przetwarzanie odpadów, o których mowa w art. 41 ustawy</w:t>
      </w:r>
      <w:r w:rsidRPr="00AE48AA">
        <w:rPr>
          <w:b/>
          <w:color w:val="auto"/>
        </w:rPr>
        <w:t xml:space="preserve"> </w:t>
      </w:r>
      <w:r w:rsidRPr="00AE48AA">
        <w:rPr>
          <w:color w:val="auto"/>
        </w:rPr>
        <w:t>z dnia</w:t>
      </w:r>
      <w:r w:rsidRPr="00AE48AA">
        <w:rPr>
          <w:b/>
          <w:color w:val="auto"/>
        </w:rPr>
        <w:t xml:space="preserve"> </w:t>
      </w:r>
      <w:r w:rsidRPr="00AE48AA">
        <w:rPr>
          <w:color w:val="auto"/>
        </w:rPr>
        <w:t xml:space="preserve">14 grudnia </w:t>
      </w:r>
    </w:p>
    <w:p w:rsidR="006B3C40" w:rsidRPr="00AE48AA" w:rsidRDefault="004935D6" w:rsidP="00213BEA">
      <w:pPr>
        <w:ind w:left="697" w:right="14"/>
        <w:rPr>
          <w:color w:val="auto"/>
        </w:rPr>
      </w:pPr>
      <w:r w:rsidRPr="00AE48AA">
        <w:rPr>
          <w:color w:val="auto"/>
        </w:rPr>
        <w:t>2012 r. o odpadach (</w:t>
      </w:r>
      <w:r w:rsidR="00E2376D" w:rsidRPr="00AE48AA">
        <w:rPr>
          <w:color w:val="auto"/>
        </w:rPr>
        <w:t xml:space="preserve"> </w:t>
      </w:r>
      <w:r w:rsidRPr="00AE48AA">
        <w:rPr>
          <w:color w:val="auto"/>
        </w:rPr>
        <w:t xml:space="preserve"> Dz. U. z 2018 r. poz. 992 z późn. zm.). w przypadku gdy Wykonawca zamierza prowadzić przetwarzanie odpadów we własnym zakresie. W przypadku gdy Wykonawca zamierza przekazać odpady innemu podmiotowi w celu ich przetwarzania, powinien zawrzeć umowę na wskazany zakres z podmiotem posiadającym zezwolenie w tym zakresie. W przypadku gdy Wykonawca zamierza przekazywać odpady innemu podmiotowi prowadzącemu przetwarzanie odpadów poza granicami Rzeczypospolitej Polskiej, powinien zawrzeć umowę na wskazany zakres z podmiotem posiadającym zezwolenie w tym zakresie wynikające z prawa kraju przeznaczenia, jeżeli jest wymagane. </w:t>
      </w:r>
    </w:p>
    <w:p w:rsidR="005C572A" w:rsidRPr="00AE48AA" w:rsidRDefault="004935D6" w:rsidP="00213BEA">
      <w:pPr>
        <w:ind w:left="697" w:right="14"/>
        <w:rPr>
          <w:color w:val="auto"/>
        </w:rPr>
      </w:pPr>
      <w:r w:rsidRPr="00AE48AA">
        <w:rPr>
          <w:color w:val="auto"/>
        </w:rPr>
        <w:t>b)</w:t>
      </w:r>
      <w:r w:rsidR="005C572A" w:rsidRPr="00AE48AA">
        <w:rPr>
          <w:color w:val="auto"/>
        </w:rPr>
        <w:t xml:space="preserve"> </w:t>
      </w:r>
      <w:r w:rsidRPr="00AE48AA">
        <w:rPr>
          <w:color w:val="auto"/>
        </w:rPr>
        <w:t xml:space="preserve">Informacji o posiadanym numerze rejestrowym, nadanym w związku z wpisem do rejestru </w:t>
      </w:r>
      <w:r w:rsidR="001947F7" w:rsidRPr="00AE48AA">
        <w:rPr>
          <w:color w:val="auto"/>
        </w:rPr>
        <w:br/>
      </w:r>
      <w:r w:rsidRPr="00AE48AA">
        <w:rPr>
          <w:color w:val="auto"/>
        </w:rPr>
        <w:t xml:space="preserve">o którym mowa w art. 49 ustawy o odpadach.  </w:t>
      </w:r>
    </w:p>
    <w:p w:rsidR="006B3C40" w:rsidRPr="00AE48AA" w:rsidRDefault="004935D6" w:rsidP="00213BEA">
      <w:pPr>
        <w:ind w:left="697" w:right="14"/>
        <w:rPr>
          <w:color w:val="auto"/>
        </w:rPr>
      </w:pPr>
      <w:r w:rsidRPr="00AE48AA">
        <w:rPr>
          <w:b/>
          <w:color w:val="auto"/>
        </w:rPr>
        <w:t>2)</w:t>
      </w:r>
      <w:r w:rsidR="005C572A" w:rsidRPr="00AE48AA">
        <w:rPr>
          <w:b/>
          <w:color w:val="auto"/>
        </w:rPr>
        <w:t xml:space="preserve"> </w:t>
      </w:r>
      <w:r w:rsidRPr="00AE48AA">
        <w:rPr>
          <w:b/>
          <w:color w:val="auto"/>
        </w:rPr>
        <w:t xml:space="preserve">sytuacji ekonomicznej lub finansowej:  </w:t>
      </w:r>
    </w:p>
    <w:p w:rsidR="006B3C40" w:rsidRPr="00AE48AA" w:rsidRDefault="004935D6" w:rsidP="00213BEA">
      <w:pPr>
        <w:spacing w:after="8"/>
        <w:ind w:left="980" w:right="14"/>
        <w:rPr>
          <w:color w:val="auto"/>
        </w:rPr>
      </w:pPr>
      <w:r w:rsidRPr="00AE48AA">
        <w:rPr>
          <w:b/>
          <w:color w:val="auto"/>
        </w:rPr>
        <w:t>-</w:t>
      </w:r>
      <w:r w:rsidRPr="00AE48AA">
        <w:rPr>
          <w:color w:val="auto"/>
        </w:rPr>
        <w:t xml:space="preserve">informacji z banku lub spółdzielczej kasy oszczędnościowo–kredytowej, w których Wykonawca posiada rachunek, potwierdzającej wysokość posiadanych środków finansowych </w:t>
      </w:r>
      <w:r w:rsidRPr="00AE48AA">
        <w:rPr>
          <w:color w:val="auto"/>
        </w:rPr>
        <w:lastRenderedPageBreak/>
        <w:t xml:space="preserve">lub zdolność kredytową Wykonawcy w wysokości odpowiedniej dla wysokości określonej </w:t>
      </w:r>
      <w:r w:rsidR="001947F7" w:rsidRPr="00AE48AA">
        <w:rPr>
          <w:color w:val="auto"/>
        </w:rPr>
        <w:br/>
      </w:r>
      <w:r w:rsidRPr="00AE48AA">
        <w:rPr>
          <w:color w:val="auto"/>
        </w:rPr>
        <w:t xml:space="preserve">w  rozdziale VIII pkt.2 ppkt.2) wystawione nie wcześniej niż 3 miesiące przed upływem terminu składania ofert; </w:t>
      </w:r>
    </w:p>
    <w:p w:rsidR="006B3C40" w:rsidRPr="00AE48AA" w:rsidRDefault="004935D6" w:rsidP="00213BEA">
      <w:pPr>
        <w:ind w:left="980" w:right="14"/>
        <w:rPr>
          <w:color w:val="auto"/>
        </w:rPr>
      </w:pPr>
      <w:r w:rsidRPr="00AE48AA">
        <w:rPr>
          <w:color w:val="auto"/>
        </w:rPr>
        <w:t xml:space="preserve">-opłaconą polisę, a w przypadku jej braku innego dokumentu potwierdzającego, że Wykonawca jest ubezpieczony od odpowiedzialności cywilnej w zakresie prowadzonej działalności związanej z przedmiotem zamówienia , </w:t>
      </w:r>
    </w:p>
    <w:p w:rsidR="006B3C40" w:rsidRPr="00AE48AA" w:rsidRDefault="004935D6" w:rsidP="00213BEA">
      <w:pPr>
        <w:ind w:left="697" w:right="14"/>
        <w:rPr>
          <w:color w:val="auto"/>
        </w:rPr>
      </w:pPr>
      <w:r w:rsidRPr="00AE48AA">
        <w:rPr>
          <w:b/>
          <w:color w:val="auto"/>
        </w:rPr>
        <w:t>3)</w:t>
      </w:r>
      <w:r w:rsidR="005C572A" w:rsidRPr="00AE48AA">
        <w:rPr>
          <w:b/>
          <w:color w:val="auto"/>
        </w:rPr>
        <w:t xml:space="preserve"> </w:t>
      </w:r>
      <w:r w:rsidRPr="00AE48AA">
        <w:rPr>
          <w:b/>
          <w:color w:val="auto"/>
        </w:rPr>
        <w:t xml:space="preserve">zdolności technicznej lub zawodowej </w:t>
      </w:r>
      <w:r w:rsidRPr="00AE48AA">
        <w:rPr>
          <w:color w:val="auto"/>
        </w:rPr>
        <w:t xml:space="preserve">– Zamawiający żąda następujących dokumentów: </w:t>
      </w:r>
    </w:p>
    <w:p w:rsidR="006B3C40" w:rsidRPr="00AE48AA" w:rsidRDefault="004935D6" w:rsidP="00213BEA">
      <w:pPr>
        <w:spacing w:after="8"/>
        <w:ind w:left="697" w:right="14"/>
        <w:rPr>
          <w:color w:val="auto"/>
        </w:rPr>
      </w:pPr>
      <w:r w:rsidRPr="00AE48AA">
        <w:rPr>
          <w:b/>
          <w:color w:val="auto"/>
        </w:rPr>
        <w:t>a)Wykaz usług wykonanych, a w przypadku świadczeń okresowych lub ciągłych również wykonywanych</w:t>
      </w:r>
      <w:r w:rsidRPr="00AE48AA">
        <w:rPr>
          <w:color w:val="auto"/>
        </w:rPr>
        <w:t xml:space="preserve">, w okresie ostatnich 3 lat przed upływem terminu składania ofert, a jeżeli okres wprowadzenia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powinny być wydane nie wcześniej niż 3 miesiące przed upływem terminu składania ofert , o treści zgodnej z załączonym wzorem, stanowiącym </w:t>
      </w:r>
      <w:r w:rsidRPr="00AE48AA">
        <w:rPr>
          <w:b/>
          <w:color w:val="auto"/>
        </w:rPr>
        <w:t xml:space="preserve">załącznik nr 4 SIWZ „Wykaz wykonywanych usług”;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5" w:line="264" w:lineRule="auto"/>
        <w:ind w:left="965"/>
        <w:rPr>
          <w:color w:val="auto"/>
        </w:rPr>
      </w:pPr>
      <w:r w:rsidRPr="00AE48AA">
        <w:rPr>
          <w:i/>
          <w:color w:val="auto"/>
        </w:rPr>
        <w:t xml:space="preserve">Warunek ten ma spełniać samodzielnie Wykonawca lub samodzielnie jeden z konsorcjantów lub samodzielnie jeden podmiot udostępniający zasoby wiedzy i doświadczenia - doświadczenie w/w podmiotów nie sumuje się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0"/>
        <w:ind w:left="980" w:right="14"/>
        <w:rPr>
          <w:color w:val="auto"/>
        </w:rPr>
      </w:pPr>
      <w:r w:rsidRPr="00AE48AA">
        <w:rPr>
          <w:color w:val="auto"/>
        </w:rPr>
        <w:t xml:space="preserve">Jeżeli wykaz, oświadczenia lub inne złożone przez Wykonawcę dokumenty budzą wątpliwości Zamawiającego, może on zwrócić się bezpośrednio do właściwego podmiotu, na rzecz którego usługi były wykonywane o dodatkowe informacje lub dokumenty w tym zakresie. </w:t>
      </w:r>
    </w:p>
    <w:p w:rsidR="006B3C40" w:rsidRPr="00AE48AA" w:rsidRDefault="004935D6" w:rsidP="00213BEA">
      <w:pPr>
        <w:spacing w:after="13" w:line="259" w:lineRule="auto"/>
        <w:ind w:left="403" w:firstLine="0"/>
        <w:rPr>
          <w:color w:val="auto"/>
        </w:rPr>
      </w:pPr>
      <w:r w:rsidRPr="00AE48AA">
        <w:rPr>
          <w:color w:val="auto"/>
        </w:rPr>
        <w:t xml:space="preserve"> </w:t>
      </w:r>
    </w:p>
    <w:p w:rsidR="006B3C40" w:rsidRPr="00AE48AA" w:rsidRDefault="004935D6" w:rsidP="00213BEA">
      <w:pPr>
        <w:spacing w:after="0"/>
        <w:ind w:left="697" w:right="14"/>
        <w:rPr>
          <w:color w:val="auto"/>
        </w:rPr>
      </w:pPr>
      <w:r w:rsidRPr="00AE48AA">
        <w:rPr>
          <w:b/>
          <w:color w:val="auto"/>
        </w:rPr>
        <w:t xml:space="preserve">b)Wykaz narzędzi, wyposażenia zakładu lub urządzeń technicznych </w:t>
      </w:r>
      <w:r w:rsidRPr="00AE48AA">
        <w:rPr>
          <w:color w:val="auto"/>
        </w:rPr>
        <w:t>dostępnych Wykonawcy w celu</w:t>
      </w:r>
      <w:r w:rsidRPr="00AE48AA">
        <w:rPr>
          <w:b/>
          <w:color w:val="auto"/>
        </w:rPr>
        <w:t xml:space="preserve"> </w:t>
      </w:r>
      <w:r w:rsidRPr="00AE48AA">
        <w:rPr>
          <w:color w:val="auto"/>
        </w:rPr>
        <w:t xml:space="preserve">wykonania zamówienia publicznego wraz z informacją o podstawie do dysponowania tymi zasobami, o treści zgodnej z załączonym wzorem, stanowiącym </w:t>
      </w:r>
      <w:r w:rsidRPr="00AE48AA">
        <w:rPr>
          <w:b/>
          <w:color w:val="auto"/>
        </w:rPr>
        <w:t xml:space="preserve">załącznik nr 5 SIWZ </w:t>
      </w:r>
      <w:r w:rsidR="002B56B3" w:rsidRPr="00AE48AA">
        <w:rPr>
          <w:b/>
          <w:color w:val="auto"/>
        </w:rPr>
        <w:t>Wykaz niezbędnego sprzętu.</w:t>
      </w:r>
      <w:r w:rsidRPr="00AE48AA">
        <w:rPr>
          <w:b/>
          <w:color w:val="auto"/>
        </w:rPr>
        <w:t xml:space="preserve"> </w:t>
      </w:r>
    </w:p>
    <w:p w:rsidR="006B3C40" w:rsidRPr="00AE48AA" w:rsidRDefault="004935D6" w:rsidP="00213BEA">
      <w:pPr>
        <w:spacing w:after="5" w:line="264" w:lineRule="auto"/>
        <w:ind w:left="965"/>
        <w:rPr>
          <w:color w:val="auto"/>
        </w:rPr>
      </w:pPr>
      <w:r w:rsidRPr="00AE48AA">
        <w:rPr>
          <w:i/>
          <w:color w:val="auto"/>
        </w:rPr>
        <w:t xml:space="preserve">W przypadku Wykonawców wspólnie ubiegających się o zamówienie warunek należy spełnić łącznie. </w:t>
      </w:r>
    </w:p>
    <w:p w:rsidR="006B3C40" w:rsidRPr="00AE48AA" w:rsidRDefault="004935D6" w:rsidP="00213BEA">
      <w:pPr>
        <w:spacing w:after="13" w:line="259" w:lineRule="auto"/>
        <w:ind w:left="403" w:firstLine="0"/>
        <w:rPr>
          <w:color w:val="auto"/>
        </w:rPr>
      </w:pPr>
      <w:r w:rsidRPr="00AE48AA">
        <w:rPr>
          <w:color w:val="auto"/>
        </w:rPr>
        <w:t xml:space="preserve"> </w:t>
      </w:r>
    </w:p>
    <w:p w:rsidR="006B3C40" w:rsidRPr="00AE48AA" w:rsidRDefault="004935D6" w:rsidP="00213BEA">
      <w:pPr>
        <w:spacing w:after="5" w:line="264" w:lineRule="auto"/>
        <w:ind w:left="965"/>
        <w:rPr>
          <w:color w:val="auto"/>
        </w:rPr>
      </w:pPr>
      <w:r w:rsidRPr="00AE48AA">
        <w:rPr>
          <w:b/>
          <w:color w:val="auto"/>
        </w:rPr>
        <w:t xml:space="preserve">UWAGA: </w:t>
      </w:r>
      <w:r w:rsidRPr="00AE48AA">
        <w:rPr>
          <w:i/>
          <w:color w:val="auto"/>
        </w:rPr>
        <w:t>Wykonawca nie jest obowiązany do złożenia oświadczeń lub dokumentów potwierdzających</w:t>
      </w:r>
      <w:r w:rsidRPr="00AE48AA">
        <w:rPr>
          <w:b/>
          <w:color w:val="auto"/>
        </w:rPr>
        <w:t xml:space="preserve"> </w:t>
      </w:r>
      <w:r w:rsidRPr="00AE48AA">
        <w:rPr>
          <w:i/>
          <w:color w:val="auto"/>
        </w:rPr>
        <w:t xml:space="preserve">okoliczności, o których mowa w art. 25 ust. 1 pkt 1 i 3 ustawy </w:t>
      </w:r>
      <w:proofErr w:type="spellStart"/>
      <w:r w:rsidRPr="00AE48AA">
        <w:rPr>
          <w:i/>
          <w:color w:val="auto"/>
        </w:rPr>
        <w:t>Pzp</w:t>
      </w:r>
      <w:proofErr w:type="spellEnd"/>
      <w:r w:rsidRPr="00AE48AA">
        <w:rPr>
          <w:i/>
          <w:color w:val="auto"/>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E2376D" w:rsidRPr="00AE48AA">
        <w:rPr>
          <w:i/>
          <w:color w:val="auto"/>
        </w:rPr>
        <w:t xml:space="preserve"> </w:t>
      </w:r>
      <w:r w:rsidRPr="00AE48AA">
        <w:rPr>
          <w:i/>
          <w:color w:val="auto"/>
        </w:rPr>
        <w:t xml:space="preserve"> Dz. U. z 2017 r. poz. 570 z późn. zm.).  </w:t>
      </w:r>
    </w:p>
    <w:p w:rsidR="006B3C40" w:rsidRPr="00AE48AA" w:rsidRDefault="004935D6" w:rsidP="00213BEA">
      <w:pPr>
        <w:spacing w:after="17" w:line="259" w:lineRule="auto"/>
        <w:ind w:left="970" w:firstLine="0"/>
        <w:rPr>
          <w:color w:val="auto"/>
        </w:rPr>
      </w:pPr>
      <w:r w:rsidRPr="00AE48AA">
        <w:rPr>
          <w:color w:val="auto"/>
        </w:rPr>
        <w:t xml:space="preserve"> </w:t>
      </w:r>
    </w:p>
    <w:p w:rsidR="001947F7" w:rsidRPr="00AE48AA" w:rsidRDefault="004935D6" w:rsidP="001947F7">
      <w:pPr>
        <w:pStyle w:val="Akapitzlist"/>
        <w:numPr>
          <w:ilvl w:val="0"/>
          <w:numId w:val="23"/>
        </w:numPr>
        <w:spacing w:after="64"/>
        <w:ind w:left="709" w:right="14" w:firstLine="32"/>
        <w:rPr>
          <w:color w:val="auto"/>
        </w:rPr>
      </w:pPr>
      <w:r w:rsidRPr="00AE48AA">
        <w:rPr>
          <w:color w:val="auto"/>
        </w:rPr>
        <w:t xml:space="preserve">Wykonawca może w celu potwierdzenia spełniania warunku udziału w postępowaniu, </w:t>
      </w:r>
      <w:r w:rsidR="001947F7" w:rsidRPr="00AE48AA">
        <w:rPr>
          <w:color w:val="auto"/>
        </w:rPr>
        <w:br/>
      </w:r>
      <w:r w:rsidRPr="00AE48AA">
        <w:rPr>
          <w:color w:val="auto"/>
        </w:rPr>
        <w:t xml:space="preserve">w stosownych sytuacjach oraz w odniesieniu do konkretnego zamówienia, lub jego części, polegać na zdolnościach technicznych lub zawodowych lub sytuacji finansowej lub ekonomicznej </w:t>
      </w:r>
      <w:r w:rsidRPr="00AE48AA">
        <w:rPr>
          <w:b/>
          <w:color w:val="auto"/>
        </w:rPr>
        <w:t>innych podmiotów,</w:t>
      </w:r>
      <w:r w:rsidRPr="00AE48AA">
        <w:rPr>
          <w:color w:val="auto"/>
        </w:rPr>
        <w:t xml:space="preserve"> niezależnie od charakteru prawnego łączących go z nim stosunków prawnych. Wykonawca w takiej sytuacji musi udowodnić Zamawiającemu, że </w:t>
      </w:r>
      <w:r w:rsidRPr="00AE48AA">
        <w:rPr>
          <w:color w:val="auto"/>
        </w:rPr>
        <w:lastRenderedPageBreak/>
        <w:t xml:space="preserve">realizując zamówienie, będzie dysponował niezbędnymi zasobami tych podmiotów, </w:t>
      </w:r>
      <w:r w:rsidR="001947F7" w:rsidRPr="00AE48AA">
        <w:rPr>
          <w:color w:val="auto"/>
        </w:rPr>
        <w:br/>
      </w:r>
      <w:r w:rsidRPr="00AE48AA">
        <w:rPr>
          <w:color w:val="auto"/>
        </w:rPr>
        <w:t xml:space="preserve">w szczególności przedstawiając </w:t>
      </w:r>
      <w:r w:rsidRPr="00AE48AA">
        <w:rPr>
          <w:color w:val="auto"/>
          <w:u w:val="single" w:color="000000"/>
        </w:rPr>
        <w:t>zobowiązanie tych podmiotów do oddania mu do dyspozycji</w:t>
      </w:r>
      <w:r w:rsidRPr="00AE48AA">
        <w:rPr>
          <w:color w:val="auto"/>
        </w:rPr>
        <w:t xml:space="preserve"> </w:t>
      </w:r>
      <w:r w:rsidRPr="00AE48AA">
        <w:rPr>
          <w:color w:val="auto"/>
          <w:u w:val="single" w:color="000000"/>
        </w:rPr>
        <w:t>niezbędnych zasobów na potrzeby realizacji zamówienia.</w:t>
      </w:r>
      <w:r w:rsidRPr="00AE48AA">
        <w:rPr>
          <w:color w:val="auto"/>
        </w:rPr>
        <w:t xml:space="preserve"> </w:t>
      </w:r>
    </w:p>
    <w:p w:rsidR="006B3C40" w:rsidRPr="00AE48AA" w:rsidRDefault="004935D6" w:rsidP="001947F7">
      <w:pPr>
        <w:pStyle w:val="Akapitzlist"/>
        <w:spacing w:after="64"/>
        <w:ind w:left="709" w:right="14" w:firstLine="0"/>
        <w:rPr>
          <w:color w:val="auto"/>
        </w:rPr>
      </w:pPr>
      <w:r w:rsidRPr="00AE48AA">
        <w:rPr>
          <w:color w:val="auto"/>
        </w:rPr>
        <w:t>Zamawiający oceni, czy udostępniane Wykonawcy przez inn</w:t>
      </w:r>
      <w:r w:rsidR="001947F7" w:rsidRPr="00AE48AA">
        <w:rPr>
          <w:color w:val="auto"/>
        </w:rPr>
        <w:t xml:space="preserve">e podmioty zdolności techniczne </w:t>
      </w:r>
      <w:r w:rsidRPr="00AE48AA">
        <w:rPr>
          <w:color w:val="auto"/>
        </w:rPr>
        <w:t xml:space="preserve">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AE48AA">
        <w:rPr>
          <w:color w:val="auto"/>
        </w:rPr>
        <w:t>Pzp</w:t>
      </w:r>
      <w:proofErr w:type="spellEnd"/>
      <w:r w:rsidRPr="00AE48AA">
        <w:rPr>
          <w:color w:val="auto"/>
        </w:rPr>
        <w:t xml:space="preserve">. </w:t>
      </w:r>
    </w:p>
    <w:p w:rsidR="006B3C40" w:rsidRPr="00AE48AA" w:rsidRDefault="004935D6" w:rsidP="00BB66AF">
      <w:pPr>
        <w:pStyle w:val="Akapitzlist"/>
        <w:numPr>
          <w:ilvl w:val="0"/>
          <w:numId w:val="32"/>
        </w:numPr>
        <w:ind w:right="14"/>
        <w:rPr>
          <w:color w:val="auto"/>
        </w:rPr>
      </w:pPr>
      <w:r w:rsidRPr="00AE48AA">
        <w:rPr>
          <w:color w:val="auto"/>
        </w:rPr>
        <w:t xml:space="preserve">W odniesieniu do warunków dotyczących doświadczenia, Wykonawcy mogą polegać na zdolnościach innych podmiotów, jeśli podmioty te zrealizują usługę, do realizacji których te zdolności są wymagane. </w:t>
      </w:r>
    </w:p>
    <w:p w:rsidR="006B3C40" w:rsidRPr="00AE48AA" w:rsidRDefault="004935D6" w:rsidP="00BB66AF">
      <w:pPr>
        <w:pStyle w:val="Akapitzlist"/>
        <w:numPr>
          <w:ilvl w:val="0"/>
          <w:numId w:val="32"/>
        </w:numPr>
        <w:spacing w:after="60"/>
        <w:ind w:right="14"/>
        <w:rPr>
          <w:color w:val="auto"/>
        </w:rPr>
      </w:pPr>
      <w:r w:rsidRPr="00AE48AA">
        <w:rPr>
          <w:color w:val="auto"/>
        </w:rPr>
        <w:t>Wykonawca, który polega na sytuacji finansowej lub ekonomicznej innych podmiotów, odpowiada solidarnie z podmiotem, który zobowiązał się do udostępnienia zasobów, za szkodę poniesioną przez Zamawiającego powstałą wskutek nieudostę</w:t>
      </w:r>
      <w:r w:rsidR="00BB66AF" w:rsidRPr="00AE48AA">
        <w:rPr>
          <w:color w:val="auto"/>
        </w:rPr>
        <w:t xml:space="preserve">pnienia tych zasobów, chyba, że </w:t>
      </w:r>
      <w:r w:rsidRPr="00AE48AA">
        <w:rPr>
          <w:color w:val="auto"/>
        </w:rPr>
        <w:t xml:space="preserve">za nieudostępnienie zasobów nie ponosi winy. </w:t>
      </w:r>
    </w:p>
    <w:p w:rsidR="006B3C40" w:rsidRPr="00AE48AA" w:rsidRDefault="004935D6" w:rsidP="001947F7">
      <w:pPr>
        <w:pStyle w:val="Akapitzlist"/>
        <w:numPr>
          <w:ilvl w:val="0"/>
          <w:numId w:val="32"/>
        </w:numPr>
        <w:spacing w:after="59"/>
        <w:ind w:right="14"/>
        <w:rPr>
          <w:color w:val="auto"/>
        </w:rPr>
      </w:pPr>
      <w:r w:rsidRPr="00AE48AA">
        <w:rPr>
          <w:color w:val="auto"/>
        </w:rPr>
        <w:t>Jeżeli zdolności techniczne lub zawodowe lub sytuacja ekonomiczna lub finansowa, podmiotu udostępniającego zasoby, nie potwierdzają spełnienia przez Wykonawcę warunków udziału w postępowaniu lub zachodzą wobec tych podmiotów podstawy</w:t>
      </w:r>
      <w:r w:rsidR="001947F7" w:rsidRPr="00AE48AA">
        <w:rPr>
          <w:color w:val="auto"/>
        </w:rPr>
        <w:t xml:space="preserve"> wykluczenia, Zamawiający żąda, </w:t>
      </w:r>
      <w:r w:rsidRPr="00AE48AA">
        <w:rPr>
          <w:color w:val="auto"/>
        </w:rPr>
        <w:t xml:space="preserve">aby Wykonawca w terminie określonym przez Zamawiającego: </w:t>
      </w:r>
    </w:p>
    <w:p w:rsidR="006B3C40" w:rsidRPr="00AE48AA" w:rsidRDefault="004935D6" w:rsidP="001947F7">
      <w:pPr>
        <w:ind w:left="697" w:right="14" w:firstLine="437"/>
        <w:rPr>
          <w:color w:val="auto"/>
        </w:rPr>
      </w:pPr>
      <w:r w:rsidRPr="00AE48AA">
        <w:rPr>
          <w:color w:val="auto"/>
        </w:rPr>
        <w:t>a)</w:t>
      </w:r>
      <w:r w:rsidR="001947F7" w:rsidRPr="00AE48AA">
        <w:rPr>
          <w:color w:val="auto"/>
        </w:rPr>
        <w:t xml:space="preserve"> </w:t>
      </w:r>
      <w:r w:rsidRPr="00AE48AA">
        <w:rPr>
          <w:color w:val="auto"/>
        </w:rPr>
        <w:t xml:space="preserve">zastąpił ten podmiot innym podmiotem lub podmiotami lub </w:t>
      </w:r>
    </w:p>
    <w:p w:rsidR="006B3C40" w:rsidRPr="00AE48AA" w:rsidRDefault="004935D6" w:rsidP="001947F7">
      <w:pPr>
        <w:spacing w:after="64"/>
        <w:ind w:left="1418" w:right="14" w:hanging="284"/>
        <w:rPr>
          <w:color w:val="auto"/>
        </w:rPr>
      </w:pPr>
      <w:r w:rsidRPr="00AE48AA">
        <w:rPr>
          <w:color w:val="auto"/>
        </w:rPr>
        <w:t>b)</w:t>
      </w:r>
      <w:r w:rsidR="001947F7" w:rsidRPr="00AE48AA">
        <w:rPr>
          <w:color w:val="auto"/>
        </w:rPr>
        <w:t xml:space="preserve"> </w:t>
      </w:r>
      <w:r w:rsidRPr="00AE48AA">
        <w:rPr>
          <w:color w:val="auto"/>
        </w:rPr>
        <w:t>zobowiązał się do osobistego wykonania odpowiedniej c</w:t>
      </w:r>
      <w:r w:rsidR="001947F7" w:rsidRPr="00AE48AA">
        <w:rPr>
          <w:color w:val="auto"/>
        </w:rPr>
        <w:t xml:space="preserve">zęści zamówienia, jeżeli wykaże </w:t>
      </w:r>
      <w:r w:rsidRPr="00AE48AA">
        <w:rPr>
          <w:color w:val="auto"/>
        </w:rPr>
        <w:t xml:space="preserve">zdolności techniczne lub zawodowe lub sytuację finansową lub ekonomiczną. </w:t>
      </w:r>
    </w:p>
    <w:p w:rsidR="006B3C40" w:rsidRPr="00AE48AA" w:rsidRDefault="004935D6" w:rsidP="00213BEA">
      <w:pPr>
        <w:ind w:left="567" w:right="14" w:firstLine="0"/>
        <w:rPr>
          <w:color w:val="auto"/>
        </w:rPr>
      </w:pPr>
      <w:r w:rsidRPr="00AE48AA">
        <w:rPr>
          <w:color w:val="auto"/>
        </w:rPr>
        <w:t xml:space="preserve">W celu oceny, czy Wykonawca polegając na zdolnościach lub sytuacji innych podmiotów na zasadach określonych w art. 22a ustawy </w:t>
      </w:r>
      <w:proofErr w:type="spellStart"/>
      <w:r w:rsidRPr="00AE48AA">
        <w:rPr>
          <w:color w:val="auto"/>
        </w:rPr>
        <w:t>Pzp</w:t>
      </w:r>
      <w:proofErr w:type="spellEnd"/>
      <w:r w:rsidRPr="00AE48AA">
        <w:rPr>
          <w:color w:val="auto"/>
        </w:rPr>
        <w:t xml:space="preserve"> będzie dysponował niezbędnymi zasobami w stopniu umożliwiającym należyte wykonanie zamówienia publicznego oraz oceny, czy stosunek łączący Wykonawcę z tymi podmiotami gwara</w:t>
      </w:r>
      <w:r w:rsidR="00F85900" w:rsidRPr="00AE48AA">
        <w:rPr>
          <w:color w:val="auto"/>
        </w:rPr>
        <w:t xml:space="preserve">ntuje rzeczywisty dostęp do ich </w:t>
      </w:r>
      <w:r w:rsidRPr="00AE48AA">
        <w:rPr>
          <w:color w:val="auto"/>
        </w:rPr>
        <w:t xml:space="preserve">zasobów, Zamawiający może żądać dokumentów, które określają w szczególności: </w:t>
      </w:r>
    </w:p>
    <w:p w:rsidR="006B3C40" w:rsidRPr="00AE48AA" w:rsidRDefault="004935D6" w:rsidP="00213BEA">
      <w:pPr>
        <w:numPr>
          <w:ilvl w:val="0"/>
          <w:numId w:val="13"/>
        </w:numPr>
        <w:ind w:right="14" w:hanging="360"/>
        <w:rPr>
          <w:color w:val="auto"/>
        </w:rPr>
      </w:pPr>
      <w:r w:rsidRPr="00AE48AA">
        <w:rPr>
          <w:color w:val="auto"/>
        </w:rPr>
        <w:t xml:space="preserve">zakres dostępnych Wykonawcy zasobów innego podmiotu, </w:t>
      </w:r>
    </w:p>
    <w:p w:rsidR="006B3C40" w:rsidRPr="00AE48AA" w:rsidRDefault="004935D6" w:rsidP="00213BEA">
      <w:pPr>
        <w:numPr>
          <w:ilvl w:val="0"/>
          <w:numId w:val="13"/>
        </w:numPr>
        <w:ind w:right="14" w:hanging="360"/>
        <w:rPr>
          <w:color w:val="auto"/>
        </w:rPr>
      </w:pPr>
      <w:r w:rsidRPr="00AE48AA">
        <w:rPr>
          <w:color w:val="auto"/>
        </w:rPr>
        <w:t xml:space="preserve">sposób wykorzystania zasobów innego podmiotu przez Wykonawcę przy wykonywaniu zamówienia publicznego, </w:t>
      </w:r>
    </w:p>
    <w:p w:rsidR="006B3C40" w:rsidRPr="00AE48AA" w:rsidRDefault="004935D6" w:rsidP="00213BEA">
      <w:pPr>
        <w:numPr>
          <w:ilvl w:val="0"/>
          <w:numId w:val="13"/>
        </w:numPr>
        <w:ind w:right="14" w:hanging="360"/>
        <w:rPr>
          <w:color w:val="auto"/>
        </w:rPr>
      </w:pPr>
      <w:r w:rsidRPr="00AE48AA">
        <w:rPr>
          <w:color w:val="auto"/>
        </w:rPr>
        <w:t xml:space="preserve">zakres i okres udziału innego podmiotu przy wykonywaniu zamówienia publicznego, </w:t>
      </w:r>
    </w:p>
    <w:p w:rsidR="006B3C40" w:rsidRPr="00AE48AA" w:rsidRDefault="004935D6" w:rsidP="00213BEA">
      <w:pPr>
        <w:numPr>
          <w:ilvl w:val="0"/>
          <w:numId w:val="13"/>
        </w:numPr>
        <w:ind w:right="14" w:hanging="360"/>
        <w:rPr>
          <w:color w:val="auto"/>
        </w:rPr>
      </w:pPr>
      <w:r w:rsidRPr="00AE48AA">
        <w:rPr>
          <w:color w:val="auto"/>
        </w:rPr>
        <w:t>czy podmiot na zdolnościach którego Wykonawca polega w odniesieniu do warunków udziału w</w:t>
      </w:r>
      <w:r w:rsidRPr="00AE48AA">
        <w:rPr>
          <w:b/>
          <w:color w:val="auto"/>
        </w:rPr>
        <w:t xml:space="preserve"> </w:t>
      </w:r>
      <w:r w:rsidRPr="00AE48AA">
        <w:rPr>
          <w:color w:val="auto"/>
        </w:rPr>
        <w:t xml:space="preserve">postępowaniu dotyczących wykształcenia, kwalifikacji zawodowych lub </w:t>
      </w:r>
    </w:p>
    <w:p w:rsidR="006B3C40" w:rsidRPr="00AE48AA" w:rsidRDefault="004935D6" w:rsidP="00213BEA">
      <w:pPr>
        <w:tabs>
          <w:tab w:val="center" w:pos="403"/>
          <w:tab w:val="center" w:pos="4449"/>
        </w:tabs>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doświadczenia, zrealizuje usługi, których wskazane zdolności dotyczą. </w:t>
      </w:r>
    </w:p>
    <w:p w:rsidR="006B3C40" w:rsidRPr="00AE48AA" w:rsidRDefault="004935D6" w:rsidP="00213BEA">
      <w:pPr>
        <w:spacing w:after="58"/>
        <w:ind w:left="980" w:right="14"/>
        <w:rPr>
          <w:color w:val="auto"/>
        </w:rPr>
      </w:pPr>
      <w:r w:rsidRPr="00AE48AA">
        <w:rPr>
          <w:color w:val="auto"/>
        </w:rPr>
        <w:t xml:space="preserve">W przypadku polegania na zdolnościach lub sytuacji innych podmiotów na zasadach określonych w art. 22 a ustawy </w:t>
      </w:r>
      <w:proofErr w:type="spellStart"/>
      <w:r w:rsidRPr="00AE48AA">
        <w:rPr>
          <w:color w:val="auto"/>
        </w:rPr>
        <w:t>Pzp</w:t>
      </w:r>
      <w:proofErr w:type="spellEnd"/>
      <w:r w:rsidRPr="00AE48AA">
        <w:rPr>
          <w:color w:val="auto"/>
        </w:rPr>
        <w:t xml:space="preserve">, Zamawiający żąda, aby Wykonawca do oferty </w:t>
      </w:r>
      <w:r w:rsidRPr="00AE48AA">
        <w:rPr>
          <w:b/>
          <w:color w:val="auto"/>
          <w:u w:val="single" w:color="000000"/>
        </w:rPr>
        <w:t>dołączył</w:t>
      </w:r>
      <w:r w:rsidRPr="00AE48AA">
        <w:rPr>
          <w:b/>
          <w:color w:val="auto"/>
        </w:rPr>
        <w:t xml:space="preserve"> </w:t>
      </w:r>
      <w:r w:rsidRPr="00AE48AA">
        <w:rPr>
          <w:b/>
          <w:color w:val="auto"/>
          <w:u w:val="single" w:color="000000"/>
        </w:rPr>
        <w:t>oświadczenie dotyczące podmiotów</w:t>
      </w:r>
      <w:r w:rsidRPr="00AE48AA">
        <w:rPr>
          <w:color w:val="auto"/>
        </w:rPr>
        <w:t xml:space="preserve"> na zasoby</w:t>
      </w:r>
      <w:r w:rsidR="00F85900" w:rsidRPr="00AE48AA">
        <w:rPr>
          <w:color w:val="auto"/>
        </w:rPr>
        <w:t>,</w:t>
      </w:r>
      <w:r w:rsidRPr="00AE48AA">
        <w:rPr>
          <w:color w:val="auto"/>
        </w:rPr>
        <w:t xml:space="preserve"> których powołuje się w zakresie wskazanym </w:t>
      </w:r>
    </w:p>
    <w:p w:rsidR="006B3C40" w:rsidRPr="00AE48AA" w:rsidRDefault="004935D6" w:rsidP="00213BEA">
      <w:pPr>
        <w:tabs>
          <w:tab w:val="center" w:pos="403"/>
          <w:tab w:val="center" w:pos="4870"/>
        </w:tabs>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przez Zamawiającego w ogłoszeniu o zamówieniu oraz w rozdz. IX ust. 1 SIWZ. </w:t>
      </w:r>
    </w:p>
    <w:p w:rsidR="006B3C40" w:rsidRPr="00AE48AA" w:rsidRDefault="004935D6" w:rsidP="00213BEA">
      <w:pPr>
        <w:spacing w:after="3" w:line="250" w:lineRule="auto"/>
        <w:ind w:left="965"/>
        <w:rPr>
          <w:color w:val="auto"/>
        </w:rPr>
      </w:pPr>
      <w:r w:rsidRPr="00AE48AA">
        <w:rPr>
          <w:color w:val="auto"/>
        </w:rPr>
        <w:t>Informacje zawarte w oświadczeniu stanowią ws</w:t>
      </w:r>
      <w:r w:rsidR="00F85900" w:rsidRPr="00AE48AA">
        <w:rPr>
          <w:color w:val="auto"/>
        </w:rPr>
        <w:t xml:space="preserve">tępne potwierdzenie, że podmiot </w:t>
      </w:r>
      <w:r w:rsidRPr="00AE48AA">
        <w:rPr>
          <w:color w:val="auto"/>
        </w:rPr>
        <w:t>udostępniający zasoby nie podlega wykluczeniu</w:t>
      </w:r>
      <w:r w:rsidR="00F85900" w:rsidRPr="00AE48AA">
        <w:rPr>
          <w:color w:val="auto"/>
        </w:rPr>
        <w:t xml:space="preserve"> oraz spełnia warunki udziału </w:t>
      </w:r>
      <w:r w:rsidR="00097386" w:rsidRPr="00AE48AA">
        <w:rPr>
          <w:color w:val="auto"/>
        </w:rPr>
        <w:br/>
      </w:r>
      <w:r w:rsidR="00F85900" w:rsidRPr="00AE48AA">
        <w:rPr>
          <w:color w:val="auto"/>
        </w:rPr>
        <w:t xml:space="preserve">w </w:t>
      </w:r>
      <w:r w:rsidRPr="00AE48AA">
        <w:rPr>
          <w:color w:val="auto"/>
        </w:rPr>
        <w:t xml:space="preserve">postępowaniu. </w:t>
      </w:r>
    </w:p>
    <w:p w:rsidR="006B3C40" w:rsidRPr="00AE48AA" w:rsidRDefault="004935D6" w:rsidP="00213BEA">
      <w:pPr>
        <w:spacing w:after="16" w:line="259" w:lineRule="auto"/>
        <w:ind w:left="403" w:firstLine="0"/>
        <w:rPr>
          <w:color w:val="auto"/>
        </w:rPr>
      </w:pPr>
      <w:r w:rsidRPr="00AE48AA">
        <w:rPr>
          <w:color w:val="auto"/>
        </w:rPr>
        <w:t xml:space="preserve"> </w:t>
      </w:r>
    </w:p>
    <w:p w:rsidR="006B3C40" w:rsidRPr="00AE48AA" w:rsidRDefault="004935D6" w:rsidP="00213BEA">
      <w:pPr>
        <w:spacing w:after="5" w:line="267" w:lineRule="auto"/>
        <w:ind w:left="682"/>
        <w:rPr>
          <w:color w:val="auto"/>
        </w:rPr>
      </w:pPr>
      <w:r w:rsidRPr="00AE48AA">
        <w:rPr>
          <w:b/>
          <w:color w:val="auto"/>
        </w:rPr>
        <w:t>5.</w:t>
      </w:r>
      <w:r w:rsidRPr="00AE48AA">
        <w:rPr>
          <w:rFonts w:ascii="Arial" w:eastAsia="Arial" w:hAnsi="Arial" w:cs="Arial"/>
          <w:b/>
          <w:color w:val="auto"/>
        </w:rPr>
        <w:t xml:space="preserve"> </w:t>
      </w:r>
      <w:r w:rsidRPr="00AE48AA">
        <w:rPr>
          <w:b/>
          <w:color w:val="auto"/>
        </w:rPr>
        <w:t xml:space="preserve">Wykonawcy składający ofertę wspólną: </w:t>
      </w:r>
    </w:p>
    <w:p w:rsidR="006B3C40" w:rsidRPr="00AE48AA" w:rsidRDefault="004935D6" w:rsidP="00213BEA">
      <w:pPr>
        <w:ind w:left="970" w:right="14" w:hanging="283"/>
        <w:rPr>
          <w:color w:val="auto"/>
        </w:rPr>
      </w:pPr>
      <w:r w:rsidRPr="00AE48AA">
        <w:rPr>
          <w:color w:val="auto"/>
        </w:rPr>
        <w:t xml:space="preserve">1)Wykonawcy składający ofertę wspólną ustanawiają  pełnomocnika  do reprezentowania ich </w:t>
      </w:r>
      <w:r w:rsidR="00097386" w:rsidRPr="00AE48AA">
        <w:rPr>
          <w:color w:val="auto"/>
        </w:rPr>
        <w:br/>
      </w:r>
      <w:r w:rsidRPr="00AE48AA">
        <w:rPr>
          <w:color w:val="auto"/>
        </w:rPr>
        <w:t xml:space="preserve">w postępowaniu albo reprezentowania ich w postępowaniu i zawarcia umowy, </w:t>
      </w:r>
    </w:p>
    <w:p w:rsidR="006B3C40" w:rsidRPr="00AE48AA" w:rsidRDefault="004935D6" w:rsidP="00213BEA">
      <w:pPr>
        <w:tabs>
          <w:tab w:val="center" w:pos="5079"/>
        </w:tabs>
        <w:spacing w:after="81"/>
        <w:ind w:left="-444" w:firstLine="0"/>
        <w:rPr>
          <w:color w:val="auto"/>
        </w:rPr>
      </w:pPr>
      <w:r w:rsidRPr="00AE48AA">
        <w:rPr>
          <w:b/>
          <w:color w:val="auto"/>
        </w:rPr>
        <w:t xml:space="preserve"> </w:t>
      </w:r>
      <w:r w:rsidRPr="00AE48AA">
        <w:rPr>
          <w:b/>
          <w:color w:val="auto"/>
        </w:rPr>
        <w:tab/>
      </w:r>
      <w:r w:rsidRPr="00AE48AA">
        <w:rPr>
          <w:color w:val="auto"/>
        </w:rPr>
        <w:t xml:space="preserve">2)Pełnomocnictwo powinno jednoznacznie wynikać z umowy lub innej czynności prawnej, </w:t>
      </w:r>
    </w:p>
    <w:p w:rsidR="006B3C40" w:rsidRPr="00AE48AA" w:rsidRDefault="004935D6" w:rsidP="00213BEA">
      <w:pPr>
        <w:spacing w:after="53"/>
        <w:ind w:left="851" w:right="14" w:hanging="142"/>
        <w:rPr>
          <w:color w:val="auto"/>
        </w:rPr>
      </w:pPr>
      <w:r w:rsidRPr="00AE48AA">
        <w:rPr>
          <w:color w:val="auto"/>
        </w:rPr>
        <w:lastRenderedPageBreak/>
        <w:t>3)Pełnomocnictwo musi być złożone w oryginale lub ko</w:t>
      </w:r>
      <w:r w:rsidR="00F85900" w:rsidRPr="00AE48AA">
        <w:rPr>
          <w:color w:val="auto"/>
        </w:rPr>
        <w:t xml:space="preserve">pii poświadczonej za zgodność </w:t>
      </w:r>
      <w:r w:rsidR="00097386" w:rsidRPr="00AE48AA">
        <w:rPr>
          <w:color w:val="auto"/>
        </w:rPr>
        <w:br/>
      </w:r>
      <w:r w:rsidR="00F85900" w:rsidRPr="00AE48AA">
        <w:rPr>
          <w:color w:val="auto"/>
        </w:rPr>
        <w:t xml:space="preserve">z </w:t>
      </w:r>
      <w:r w:rsidRPr="00AE48AA">
        <w:rPr>
          <w:color w:val="auto"/>
        </w:rPr>
        <w:t xml:space="preserve">oryginałem przez notariusza, </w:t>
      </w:r>
    </w:p>
    <w:p w:rsidR="006B3C40" w:rsidRPr="00AE48AA" w:rsidRDefault="004935D6" w:rsidP="00213BEA">
      <w:pPr>
        <w:spacing w:after="75"/>
        <w:ind w:left="993" w:right="14" w:hanging="306"/>
        <w:rPr>
          <w:color w:val="auto"/>
        </w:rPr>
      </w:pPr>
      <w:r w:rsidRPr="00AE48AA">
        <w:rPr>
          <w:color w:val="auto"/>
        </w:rPr>
        <w:t>4)Pełnomocnik pozostaje w kontakcie z Zamawiającym</w:t>
      </w:r>
      <w:r w:rsidR="00F85900" w:rsidRPr="00AE48AA">
        <w:rPr>
          <w:color w:val="auto"/>
        </w:rPr>
        <w:t xml:space="preserve"> w toku postępowania i do niej </w:t>
      </w:r>
      <w:r w:rsidRPr="00AE48AA">
        <w:rPr>
          <w:color w:val="auto"/>
        </w:rPr>
        <w:t xml:space="preserve">Zamawiający kieruje informacje, korespondencję, itp. </w:t>
      </w:r>
    </w:p>
    <w:p w:rsidR="006B3C40" w:rsidRPr="00AE48AA" w:rsidRDefault="004935D6" w:rsidP="00213BEA">
      <w:pPr>
        <w:ind w:left="697" w:right="14"/>
        <w:rPr>
          <w:color w:val="auto"/>
        </w:rPr>
      </w:pPr>
      <w:r w:rsidRPr="00AE48AA">
        <w:rPr>
          <w:color w:val="auto"/>
        </w:rPr>
        <w:t xml:space="preserve">5) Wspólnicy spółki cywilnej są traktowani jak Wykonawcy składający ofertę wspólną i mają do </w:t>
      </w:r>
    </w:p>
    <w:p w:rsidR="006B3C40" w:rsidRPr="00AE48AA" w:rsidRDefault="004935D6" w:rsidP="00213BEA">
      <w:pPr>
        <w:spacing w:after="10"/>
        <w:ind w:left="980" w:right="14"/>
        <w:rPr>
          <w:color w:val="auto"/>
        </w:rPr>
      </w:pPr>
      <w:r w:rsidRPr="00AE48AA">
        <w:rPr>
          <w:color w:val="auto"/>
        </w:rPr>
        <w:t xml:space="preserve">nich zastosowanie zasady określone w pkt 1-4. </w:t>
      </w:r>
    </w:p>
    <w:p w:rsidR="006B3C40" w:rsidRPr="00AE48AA" w:rsidRDefault="004935D6" w:rsidP="00213BEA">
      <w:pPr>
        <w:spacing w:after="25" w:line="259" w:lineRule="auto"/>
        <w:ind w:left="403" w:firstLine="0"/>
        <w:rPr>
          <w:color w:val="auto"/>
        </w:rPr>
      </w:pPr>
      <w:r w:rsidRPr="00AE48AA">
        <w:rPr>
          <w:color w:val="auto"/>
        </w:rPr>
        <w:t xml:space="preserve"> </w:t>
      </w:r>
    </w:p>
    <w:p w:rsidR="006B3C40" w:rsidRPr="00AE48AA" w:rsidRDefault="004935D6" w:rsidP="00213BEA">
      <w:pPr>
        <w:spacing w:after="5" w:line="267" w:lineRule="auto"/>
        <w:ind w:left="682"/>
        <w:rPr>
          <w:color w:val="auto"/>
        </w:rPr>
      </w:pPr>
      <w:r w:rsidRPr="00AE48AA">
        <w:rPr>
          <w:b/>
          <w:color w:val="auto"/>
        </w:rPr>
        <w:t>6.</w:t>
      </w:r>
      <w:r w:rsidRPr="00AE48AA">
        <w:rPr>
          <w:rFonts w:ascii="Arial" w:eastAsia="Arial" w:hAnsi="Arial" w:cs="Arial"/>
          <w:b/>
          <w:color w:val="auto"/>
        </w:rPr>
        <w:t xml:space="preserve"> </w:t>
      </w:r>
      <w:r w:rsidRPr="00AE48AA">
        <w:rPr>
          <w:b/>
          <w:color w:val="auto"/>
        </w:rPr>
        <w:t xml:space="preserve">Ponadto Wykonawcy mają złożyć następujące dokumenty: </w:t>
      </w:r>
    </w:p>
    <w:p w:rsidR="006B3C40" w:rsidRPr="00AE48AA" w:rsidRDefault="004935D6" w:rsidP="00213BEA">
      <w:pPr>
        <w:spacing w:after="2" w:line="273" w:lineRule="auto"/>
        <w:ind w:left="851" w:hanging="284"/>
        <w:rPr>
          <w:color w:val="auto"/>
        </w:rPr>
      </w:pPr>
      <w:r w:rsidRPr="00AE48AA">
        <w:rPr>
          <w:color w:val="auto"/>
        </w:rPr>
        <w:t>1)</w:t>
      </w:r>
      <w:r w:rsidR="00997814" w:rsidRPr="00AE48AA">
        <w:rPr>
          <w:color w:val="auto"/>
        </w:rPr>
        <w:t xml:space="preserve"> </w:t>
      </w:r>
      <w:r w:rsidRPr="00AE48AA">
        <w:rPr>
          <w:b/>
          <w:color w:val="auto"/>
        </w:rPr>
        <w:t xml:space="preserve">Pełnomocnictwo </w:t>
      </w:r>
      <w:r w:rsidRPr="00AE48AA">
        <w:rPr>
          <w:color w:val="auto"/>
        </w:rPr>
        <w:t>złożone w oryginale lub kopii poświadczonej za zgodność z oryginałem przez</w:t>
      </w:r>
      <w:r w:rsidRPr="00AE48AA">
        <w:rPr>
          <w:b/>
          <w:color w:val="auto"/>
        </w:rPr>
        <w:t xml:space="preserve"> </w:t>
      </w:r>
      <w:r w:rsidRPr="00AE48AA">
        <w:rPr>
          <w:color w:val="auto"/>
        </w:rPr>
        <w:t>notariusza dla podmiotów wspólnie ubiegających się o zam</w:t>
      </w:r>
      <w:r w:rsidR="00997814" w:rsidRPr="00AE48AA">
        <w:rPr>
          <w:color w:val="auto"/>
        </w:rPr>
        <w:t xml:space="preserve">ówienie lub podmiotów </w:t>
      </w:r>
      <w:r w:rsidR="00097386" w:rsidRPr="00AE48AA">
        <w:rPr>
          <w:color w:val="auto"/>
        </w:rPr>
        <w:br/>
      </w:r>
      <w:r w:rsidR="00997814" w:rsidRPr="00AE48AA">
        <w:rPr>
          <w:color w:val="auto"/>
        </w:rPr>
        <w:t>w imieniu k</w:t>
      </w:r>
      <w:r w:rsidRPr="00AE48AA">
        <w:rPr>
          <w:color w:val="auto"/>
        </w:rPr>
        <w:t>tórych pełnomocnicy nie wymienieni w dokument</w:t>
      </w:r>
      <w:r w:rsidR="00997814" w:rsidRPr="00AE48AA">
        <w:rPr>
          <w:color w:val="auto"/>
        </w:rPr>
        <w:t xml:space="preserve">ach rejestrowych firmy składają </w:t>
      </w:r>
      <w:r w:rsidRPr="00AE48AA">
        <w:rPr>
          <w:color w:val="auto"/>
        </w:rPr>
        <w:t xml:space="preserve">oferty.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numPr>
          <w:ilvl w:val="0"/>
          <w:numId w:val="14"/>
        </w:numPr>
        <w:spacing w:after="5" w:line="267" w:lineRule="auto"/>
        <w:ind w:left="1093" w:hanging="780"/>
        <w:rPr>
          <w:color w:val="auto"/>
        </w:rPr>
      </w:pPr>
      <w:r w:rsidRPr="00AE48AA">
        <w:rPr>
          <w:b/>
          <w:color w:val="auto"/>
        </w:rPr>
        <w:t xml:space="preserve">Wykonawcy zagraniczni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spacing w:after="75"/>
        <w:ind w:left="407" w:right="14" w:firstLine="19"/>
        <w:rPr>
          <w:color w:val="auto"/>
        </w:rPr>
      </w:pPr>
      <w:r w:rsidRPr="00AE48AA">
        <w:rPr>
          <w:color w:val="auto"/>
        </w:rPr>
        <w:t xml:space="preserve">Jeżeli Wykonawca ma siedzibę lub miejsce zamieszkania poza terytorium Rzeczypospolitej  Polskiej, zamiast dokumentów: </w:t>
      </w:r>
    </w:p>
    <w:p w:rsidR="006B3C40" w:rsidRPr="00AE48AA" w:rsidRDefault="00055F1E" w:rsidP="00213BEA">
      <w:pPr>
        <w:pStyle w:val="Akapitzlist"/>
        <w:numPr>
          <w:ilvl w:val="3"/>
          <w:numId w:val="29"/>
        </w:numPr>
        <w:spacing w:after="60"/>
        <w:ind w:left="993" w:right="14" w:hanging="284"/>
        <w:rPr>
          <w:color w:val="auto"/>
        </w:rPr>
      </w:pPr>
      <w:r w:rsidRPr="00AE48AA">
        <w:rPr>
          <w:color w:val="auto"/>
        </w:rPr>
        <w:t xml:space="preserve">o </w:t>
      </w:r>
      <w:r w:rsidR="004935D6" w:rsidRPr="00AE48AA">
        <w:rPr>
          <w:color w:val="auto"/>
        </w:rPr>
        <w:t xml:space="preserve">których mowa w rozdziale X ust. 2 pkt 1 składa dokument lub dokumenty wystawione </w:t>
      </w:r>
      <w:r w:rsidR="00097386" w:rsidRPr="00AE48AA">
        <w:rPr>
          <w:color w:val="auto"/>
        </w:rPr>
        <w:br/>
      </w:r>
      <w:r w:rsidR="004935D6" w:rsidRPr="00AE48AA">
        <w:rPr>
          <w:color w:val="auto"/>
        </w:rPr>
        <w:t>w kraju, w którym Wykonawca ma siedzibę lub miejsce zami</w:t>
      </w:r>
      <w:r w:rsidRPr="00AE48AA">
        <w:rPr>
          <w:color w:val="auto"/>
        </w:rPr>
        <w:t xml:space="preserve">eszkania potwierdzające, że nie </w:t>
      </w:r>
      <w:r w:rsidR="004935D6" w:rsidRPr="00AE48AA">
        <w:rPr>
          <w:color w:val="auto"/>
        </w:rPr>
        <w:t xml:space="preserve">otwarto jego likwidacji ani nie ogłoszono upadłości. </w:t>
      </w:r>
    </w:p>
    <w:p w:rsidR="006B3C40" w:rsidRPr="00AE48AA" w:rsidRDefault="004935D6" w:rsidP="00213BEA">
      <w:pPr>
        <w:spacing w:after="58" w:line="264" w:lineRule="auto"/>
        <w:ind w:left="993" w:hanging="23"/>
        <w:rPr>
          <w:color w:val="auto"/>
        </w:rPr>
      </w:pPr>
      <w:r w:rsidRPr="00AE48AA">
        <w:rPr>
          <w:i/>
          <w:color w:val="auto"/>
        </w:rPr>
        <w:t xml:space="preserve">Dokument powinien być wystawiony nie wcześniej niż 6 miesięcy przed upływem terminu </w:t>
      </w:r>
      <w:r w:rsidRPr="00AE48AA">
        <w:rPr>
          <w:color w:val="auto"/>
        </w:rPr>
        <w:t xml:space="preserve"> </w:t>
      </w:r>
      <w:r w:rsidRPr="00AE48AA">
        <w:rPr>
          <w:i/>
          <w:color w:val="auto"/>
        </w:rPr>
        <w:t xml:space="preserve">składania ofert. </w:t>
      </w:r>
    </w:p>
    <w:p w:rsidR="006B3C40" w:rsidRPr="00AE48AA" w:rsidRDefault="004935D6" w:rsidP="00213BEA">
      <w:pPr>
        <w:pStyle w:val="Akapitzlist"/>
        <w:numPr>
          <w:ilvl w:val="3"/>
          <w:numId w:val="29"/>
        </w:numPr>
        <w:spacing w:after="58"/>
        <w:ind w:left="993" w:right="14" w:hanging="284"/>
        <w:rPr>
          <w:color w:val="auto"/>
        </w:rPr>
      </w:pPr>
      <w:r w:rsidRPr="00AE48AA">
        <w:rPr>
          <w:color w:val="auto"/>
        </w:rPr>
        <w:t xml:space="preserve">o którym mowa w rozdziale X ust. 2 pkt 2 i 3 składa dokument lub dokumenty wystawione </w:t>
      </w:r>
      <w:r w:rsidR="00097386" w:rsidRPr="00AE48AA">
        <w:rPr>
          <w:color w:val="auto"/>
        </w:rPr>
        <w:br/>
      </w:r>
      <w:r w:rsidRPr="00AE48AA">
        <w:rPr>
          <w:color w:val="auto"/>
        </w:rPr>
        <w:t xml:space="preserve">w kraju, w którym Wykonawca ma siedzibę lub miejsce zamieszkania potwierdzające, że nie zalega z opłaceniem podatków, opłat, składek na ubezpieczenie społeczne lub zdrowotne albo zawarł porozumienie z właściwym organem w sprawie spłat tych należności wraz </w:t>
      </w:r>
      <w:r w:rsidR="00097386" w:rsidRPr="00AE48AA">
        <w:rPr>
          <w:color w:val="auto"/>
        </w:rPr>
        <w:br/>
      </w:r>
      <w:r w:rsidRPr="00AE48AA">
        <w:rPr>
          <w:color w:val="auto"/>
        </w:rPr>
        <w:t>z ewentualnymi odsetkami oraz grzywnami, w szczególności uzyskał przewidziane prawem zwolnienie, odroczenie lub rozłożenie na raty zaległych płatności lub ws</w:t>
      </w:r>
      <w:r w:rsidR="00055F1E" w:rsidRPr="00AE48AA">
        <w:rPr>
          <w:color w:val="auto"/>
        </w:rPr>
        <w:t xml:space="preserve">trzymanie w całości </w:t>
      </w:r>
      <w:r w:rsidRPr="00AE48AA">
        <w:rPr>
          <w:color w:val="auto"/>
        </w:rPr>
        <w:t xml:space="preserve">wykonania decyzji właściwego organu. </w:t>
      </w:r>
    </w:p>
    <w:p w:rsidR="006B3C40" w:rsidRPr="00AE48AA" w:rsidRDefault="004935D6" w:rsidP="00213BEA">
      <w:pPr>
        <w:spacing w:after="57" w:line="264" w:lineRule="auto"/>
        <w:ind w:left="993" w:hanging="23"/>
        <w:rPr>
          <w:color w:val="auto"/>
        </w:rPr>
      </w:pPr>
      <w:r w:rsidRPr="00AE48AA">
        <w:rPr>
          <w:i/>
          <w:color w:val="auto"/>
        </w:rPr>
        <w:t xml:space="preserve">Dokument powinien być wystawiony nie wcześniej niż 3 miesiące przed upływem terminu </w:t>
      </w:r>
      <w:r w:rsidRPr="00AE48AA">
        <w:rPr>
          <w:color w:val="auto"/>
        </w:rPr>
        <w:t xml:space="preserve"> </w:t>
      </w:r>
      <w:r w:rsidRPr="00AE48AA">
        <w:rPr>
          <w:i/>
          <w:color w:val="auto"/>
        </w:rPr>
        <w:t xml:space="preserve">składani ofert. </w:t>
      </w:r>
    </w:p>
    <w:p w:rsidR="006B3C40" w:rsidRPr="00AE48AA" w:rsidRDefault="004935D6" w:rsidP="00213BEA">
      <w:pPr>
        <w:pStyle w:val="Akapitzlist"/>
        <w:numPr>
          <w:ilvl w:val="3"/>
          <w:numId w:val="29"/>
        </w:numPr>
        <w:ind w:left="993" w:right="14" w:hanging="284"/>
        <w:rPr>
          <w:color w:val="auto"/>
        </w:rPr>
      </w:pPr>
      <w:r w:rsidRPr="00AE48AA">
        <w:rPr>
          <w:color w:val="auto"/>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przez notariuszem lub przed organem samorządu zawodowego lub gospodarczego właściwym ze względu na siedzibę lub miejsce zamieszkania Wykonawcy lub miejsce zamieszkania tej osoby zastrzeżeniem terminów, o których mowa powyżej. </w:t>
      </w:r>
    </w:p>
    <w:p w:rsidR="00055F1E" w:rsidRPr="00AE48AA" w:rsidRDefault="00055F1E" w:rsidP="00213BEA">
      <w:pPr>
        <w:pStyle w:val="Akapitzlist"/>
        <w:ind w:left="993" w:right="14" w:firstLine="0"/>
        <w:rPr>
          <w:color w:val="auto"/>
        </w:rPr>
      </w:pPr>
    </w:p>
    <w:p w:rsidR="006B3C40" w:rsidRPr="00AE48AA" w:rsidRDefault="004935D6" w:rsidP="00213BEA">
      <w:pPr>
        <w:numPr>
          <w:ilvl w:val="0"/>
          <w:numId w:val="14"/>
        </w:numPr>
        <w:spacing w:after="41" w:line="267" w:lineRule="auto"/>
        <w:ind w:left="851" w:hanging="538"/>
        <w:rPr>
          <w:color w:val="auto"/>
        </w:rPr>
      </w:pPr>
      <w:r w:rsidRPr="00AE48AA">
        <w:rPr>
          <w:b/>
          <w:color w:val="auto"/>
        </w:rPr>
        <w:t>Informacja o sposobie porozumiewania się Zamawiającego z Wykonawcami oraz przekazywania oświadczeń lub dokumentów, a takż</w:t>
      </w:r>
      <w:r w:rsidR="00055F1E" w:rsidRPr="00AE48AA">
        <w:rPr>
          <w:b/>
          <w:color w:val="auto"/>
        </w:rPr>
        <w:t xml:space="preserve">e wskazanie osób uprawionych do </w:t>
      </w:r>
      <w:r w:rsidRPr="00AE48AA">
        <w:rPr>
          <w:b/>
          <w:color w:val="auto"/>
        </w:rPr>
        <w:t>p</w:t>
      </w:r>
      <w:r w:rsidR="00055F1E" w:rsidRPr="00AE48AA">
        <w:rPr>
          <w:b/>
          <w:color w:val="auto"/>
        </w:rPr>
        <w:t xml:space="preserve">orozumiewania się z Wykonawcami. </w:t>
      </w:r>
    </w:p>
    <w:p w:rsidR="006B3C40" w:rsidRPr="00AE48AA" w:rsidRDefault="004935D6" w:rsidP="00213BEA">
      <w:pPr>
        <w:spacing w:after="60"/>
        <w:ind w:left="697" w:right="14"/>
        <w:rPr>
          <w:color w:val="auto"/>
        </w:rPr>
      </w:pPr>
      <w:r w:rsidRPr="00AE48AA">
        <w:rPr>
          <w:color w:val="auto"/>
        </w:rPr>
        <w:t xml:space="preserve">1.Wykonawca może zwrócić się do zamawiającego o wyjaśnienie treści specyfikacji istotnych warunków zamówienia. Zamawiający jest obowiązany udzielić wyjaśnień niezwłocznie, jednak nie później niż 2 dni przed upływem terminu składania ofert, pod warunkiem, że wniosek </w:t>
      </w:r>
      <w:r w:rsidR="00097386" w:rsidRPr="00AE48AA">
        <w:rPr>
          <w:color w:val="auto"/>
        </w:rPr>
        <w:br/>
      </w:r>
      <w:r w:rsidRPr="00AE48AA">
        <w:rPr>
          <w:color w:val="auto"/>
        </w:rPr>
        <w:t>o wyjaśnienie treści specyfikacji istotnych warunków zamówienia wpł</w:t>
      </w:r>
      <w:r w:rsidR="00055F1E" w:rsidRPr="00AE48AA">
        <w:rPr>
          <w:color w:val="auto"/>
        </w:rPr>
        <w:t xml:space="preserve">ynął do Zamawiającego </w:t>
      </w:r>
      <w:r w:rsidR="00055F1E" w:rsidRPr="00AE48AA">
        <w:rPr>
          <w:color w:val="auto"/>
        </w:rPr>
        <w:lastRenderedPageBreak/>
        <w:t xml:space="preserve">nie </w:t>
      </w:r>
      <w:r w:rsidRPr="00AE48AA">
        <w:rPr>
          <w:color w:val="auto"/>
        </w:rPr>
        <w:tab/>
        <w:t>później niż do końca dnia, w którym upływa połowa wyznac</w:t>
      </w:r>
      <w:r w:rsidR="00055F1E" w:rsidRPr="00AE48AA">
        <w:rPr>
          <w:color w:val="auto"/>
        </w:rPr>
        <w:t>zonego terminu składania ofert</w:t>
      </w:r>
      <w:r w:rsidR="00055F1E" w:rsidRPr="00AE48AA">
        <w:rPr>
          <w:color w:val="auto"/>
          <w:shd w:val="clear" w:color="auto" w:fill="FFFFFF" w:themeFill="background1"/>
        </w:rPr>
        <w:t xml:space="preserve">, </w:t>
      </w:r>
      <w:proofErr w:type="spellStart"/>
      <w:r w:rsidR="00055F1E" w:rsidRPr="00AE48AA">
        <w:rPr>
          <w:color w:val="auto"/>
          <w:shd w:val="clear" w:color="auto" w:fill="FFFFFF" w:themeFill="background1"/>
        </w:rPr>
        <w:t>t.j</w:t>
      </w:r>
      <w:proofErr w:type="spellEnd"/>
      <w:r w:rsidR="00055F1E" w:rsidRPr="00AE48AA">
        <w:rPr>
          <w:color w:val="auto"/>
          <w:shd w:val="clear" w:color="auto" w:fill="FFFFFF" w:themeFill="background1"/>
        </w:rPr>
        <w:t xml:space="preserve">. do dnia </w:t>
      </w:r>
      <w:r w:rsidR="00C96959" w:rsidRPr="00AE48AA">
        <w:rPr>
          <w:color w:val="auto"/>
          <w:shd w:val="clear" w:color="auto" w:fill="FFFFFF" w:themeFill="background1"/>
        </w:rPr>
        <w:t>11 września 2019 r.</w:t>
      </w:r>
    </w:p>
    <w:p w:rsidR="006B3C40" w:rsidRPr="00AE48AA" w:rsidRDefault="004935D6" w:rsidP="00213BEA">
      <w:pPr>
        <w:spacing w:after="70"/>
        <w:ind w:left="709" w:right="14" w:hanging="18"/>
        <w:rPr>
          <w:color w:val="auto"/>
        </w:rPr>
      </w:pPr>
      <w:r w:rsidRPr="00AE48AA">
        <w:rPr>
          <w:color w:val="auto"/>
        </w:rPr>
        <w:t>2.Przedłużenie terminu składania ofert nie wpływa na bieg termi</w:t>
      </w:r>
      <w:r w:rsidR="00055F1E" w:rsidRPr="00AE48AA">
        <w:rPr>
          <w:color w:val="auto"/>
        </w:rPr>
        <w:t xml:space="preserve">nu składania wniosku, o którym </w:t>
      </w:r>
      <w:r w:rsidRPr="00AE48AA">
        <w:rPr>
          <w:color w:val="auto"/>
        </w:rPr>
        <w:t xml:space="preserve">mowa w ust.1. </w:t>
      </w:r>
    </w:p>
    <w:p w:rsidR="006B3C40" w:rsidRPr="00AE48AA" w:rsidRDefault="004935D6" w:rsidP="00213BEA">
      <w:pPr>
        <w:spacing w:after="58"/>
        <w:ind w:left="697" w:right="14"/>
        <w:rPr>
          <w:color w:val="auto"/>
        </w:rPr>
      </w:pPr>
      <w:r w:rsidRPr="00AE48AA">
        <w:rPr>
          <w:color w:val="auto"/>
        </w:rPr>
        <w:t xml:space="preserve">3.Treść zapytań wraz z wyjaśnieniami Zamawiający przekazuje Wykonawcom, którym przekazał specyfikację istotnych warunków zamówienia, bez ujawnienia źródła zapytania oraz </w:t>
      </w:r>
    </w:p>
    <w:p w:rsidR="006B3C40" w:rsidRPr="00AE48AA" w:rsidRDefault="004935D6" w:rsidP="00213BEA">
      <w:pPr>
        <w:tabs>
          <w:tab w:val="center" w:pos="403"/>
          <w:tab w:val="center" w:pos="2364"/>
        </w:tabs>
        <w:spacing w:after="70"/>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udostępnia na stronie internetowej. </w:t>
      </w:r>
    </w:p>
    <w:p w:rsidR="00097386" w:rsidRPr="00AE48AA" w:rsidRDefault="004935D6" w:rsidP="00097386">
      <w:pPr>
        <w:ind w:left="709" w:right="14" w:firstLine="0"/>
        <w:rPr>
          <w:color w:val="auto"/>
        </w:rPr>
      </w:pPr>
      <w:r w:rsidRPr="00AE48AA">
        <w:rPr>
          <w:color w:val="auto"/>
        </w:rPr>
        <w:t xml:space="preserve">4.Zamawiający dopuszcza przekazywanie korespondencji tj. oświadczeń, wniosków, </w:t>
      </w:r>
      <w:r w:rsidRPr="00AE48AA">
        <w:rPr>
          <w:b/>
          <w:color w:val="auto"/>
        </w:rPr>
        <w:t xml:space="preserve"> </w:t>
      </w:r>
      <w:r w:rsidRPr="00AE48AA">
        <w:rPr>
          <w:color w:val="auto"/>
        </w:rPr>
        <w:t xml:space="preserve">zawiadomień oraz informacji pisemnie lub faksem – na nr faksu </w:t>
      </w:r>
      <w:r w:rsidR="00555293" w:rsidRPr="00AE48AA">
        <w:rPr>
          <w:b/>
          <w:color w:val="auto"/>
        </w:rPr>
        <w:t>61 287 40 06</w:t>
      </w:r>
      <w:r w:rsidRPr="00AE48AA">
        <w:rPr>
          <w:color w:val="auto"/>
        </w:rPr>
        <w:t>. Zamawiający dopuszcza możliwości porozumiewania się drog</w:t>
      </w:r>
      <w:r w:rsidR="00616F06" w:rsidRPr="00AE48AA">
        <w:rPr>
          <w:color w:val="auto"/>
        </w:rPr>
        <w:t xml:space="preserve">ą elektroniczną na adres email: </w:t>
      </w:r>
      <w:hyperlink r:id="rId12" w:history="1">
        <w:r w:rsidR="00616F06" w:rsidRPr="00AE48AA">
          <w:rPr>
            <w:rStyle w:val="Hipercze"/>
            <w:color w:val="auto"/>
          </w:rPr>
          <w:t>przetargi@gmina-nowe-miasto.pl</w:t>
        </w:r>
      </w:hyperlink>
      <w:r w:rsidR="00616F06" w:rsidRPr="00AE48AA">
        <w:rPr>
          <w:color w:val="auto"/>
        </w:rPr>
        <w:t xml:space="preserve"> </w:t>
      </w:r>
      <w:r w:rsidRPr="00AE48AA">
        <w:rPr>
          <w:color w:val="auto"/>
        </w:rPr>
        <w:t xml:space="preserve">(skan </w:t>
      </w:r>
      <w:r w:rsidR="00097386" w:rsidRPr="00AE48AA">
        <w:rPr>
          <w:color w:val="auto"/>
        </w:rPr>
        <w:t>pism).</w:t>
      </w:r>
    </w:p>
    <w:p w:rsidR="006B3C40" w:rsidRPr="00AE48AA" w:rsidRDefault="004935D6" w:rsidP="00213BEA">
      <w:pPr>
        <w:spacing w:after="42" w:line="264" w:lineRule="auto"/>
        <w:ind w:left="965"/>
        <w:rPr>
          <w:color w:val="auto"/>
        </w:rPr>
      </w:pPr>
      <w:r w:rsidRPr="00AE48AA">
        <w:rPr>
          <w:i/>
          <w:color w:val="auto"/>
        </w:rPr>
        <w:t xml:space="preserve">Jednocześnie Zamawiający sugeruje, aby korespondencję przekazaną drogą faksową i pocztą elektroniczną potwierdzać niezwłocznie na piśmie oraz nie przekazywać korespondencji tą </w:t>
      </w:r>
    </w:p>
    <w:p w:rsidR="006B3C40" w:rsidRPr="00AE48AA" w:rsidRDefault="004935D6" w:rsidP="00213BEA">
      <w:pPr>
        <w:tabs>
          <w:tab w:val="center" w:pos="403"/>
          <w:tab w:val="center" w:pos="4620"/>
        </w:tabs>
        <w:spacing w:after="62" w:line="264" w:lineRule="auto"/>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r>
      <w:r w:rsidRPr="00AE48AA">
        <w:rPr>
          <w:i/>
          <w:color w:val="auto"/>
        </w:rPr>
        <w:t>drogą po godzinach pracy Zamawiającego, a także w dzień wolny od pracy</w:t>
      </w:r>
      <w:r w:rsidRPr="00AE48AA">
        <w:rPr>
          <w:color w:val="auto"/>
        </w:rPr>
        <w:t xml:space="preserve">. </w:t>
      </w:r>
    </w:p>
    <w:p w:rsidR="006B3C40" w:rsidRPr="00AE48AA" w:rsidRDefault="004935D6" w:rsidP="00213BEA">
      <w:pPr>
        <w:spacing w:after="12"/>
        <w:ind w:left="697" w:right="14"/>
        <w:rPr>
          <w:color w:val="auto"/>
        </w:rPr>
      </w:pPr>
      <w:r w:rsidRPr="00AE48AA">
        <w:rPr>
          <w:color w:val="auto"/>
        </w:rPr>
        <w:t xml:space="preserve">5.Jeżeli Zamawiający lub Wykonawca przekazują oświadczenia, wnioski ,zawiadomienia oraz informacje faksem lub drogą elektroniczną, każda ze stron na żądanie drugiej niezwłocznie </w:t>
      </w:r>
    </w:p>
    <w:p w:rsidR="006B3C40" w:rsidRPr="00AE48AA" w:rsidRDefault="004935D6" w:rsidP="00213BEA">
      <w:pPr>
        <w:tabs>
          <w:tab w:val="center" w:pos="403"/>
          <w:tab w:val="center" w:pos="2212"/>
        </w:tabs>
        <w:spacing w:after="68"/>
        <w:ind w:left="0" w:firstLine="0"/>
        <w:rPr>
          <w:color w:val="auto"/>
        </w:rPr>
      </w:pPr>
      <w:r w:rsidRPr="00AE48AA">
        <w:rPr>
          <w:rFonts w:ascii="Calibri" w:eastAsia="Calibri" w:hAnsi="Calibri" w:cs="Calibri"/>
          <w:color w:val="auto"/>
          <w:sz w:val="22"/>
        </w:rPr>
        <w:tab/>
      </w:r>
      <w:r w:rsidRPr="00AE48AA">
        <w:rPr>
          <w:b/>
          <w:color w:val="auto"/>
        </w:rPr>
        <w:t xml:space="preserve"> </w:t>
      </w:r>
      <w:r w:rsidRPr="00AE48AA">
        <w:rPr>
          <w:b/>
          <w:color w:val="auto"/>
        </w:rPr>
        <w:tab/>
      </w:r>
      <w:r w:rsidRPr="00AE48AA">
        <w:rPr>
          <w:color w:val="auto"/>
        </w:rPr>
        <w:t xml:space="preserve">potwierdza fakt ich otrzymania. </w:t>
      </w:r>
    </w:p>
    <w:p w:rsidR="006B3C40" w:rsidRPr="00AE48AA" w:rsidRDefault="004935D6" w:rsidP="00213BEA">
      <w:pPr>
        <w:spacing w:after="72" w:line="250" w:lineRule="auto"/>
        <w:ind w:left="697"/>
        <w:rPr>
          <w:color w:val="auto"/>
        </w:rPr>
      </w:pPr>
      <w:r w:rsidRPr="00AE48AA">
        <w:rPr>
          <w:color w:val="auto"/>
        </w:rPr>
        <w:t xml:space="preserve">6.W przypadku braku potwierdzenia otrzymania wiadomości przez Wykonawcę, Zamawiający domniema (przyjmuje), iż pismo (dokument) wysłane przez Zamawiającego na numer faksu lub adres email Wykonawcy zostało mu doręczone w sposób umożliwiający zapoznanie się </w:t>
      </w:r>
      <w:r w:rsidRPr="00AE48AA">
        <w:rPr>
          <w:b/>
          <w:color w:val="auto"/>
        </w:rPr>
        <w:t xml:space="preserve"> </w:t>
      </w:r>
      <w:r w:rsidRPr="00AE48AA">
        <w:rPr>
          <w:color w:val="auto"/>
        </w:rPr>
        <w:t xml:space="preserve">Wykonawcy z treścią pisma. </w:t>
      </w:r>
    </w:p>
    <w:p w:rsidR="006B3C40" w:rsidRPr="00AE48AA" w:rsidRDefault="004935D6" w:rsidP="00213BEA">
      <w:pPr>
        <w:spacing w:after="66"/>
        <w:ind w:left="709" w:right="14" w:firstLine="0"/>
        <w:rPr>
          <w:color w:val="auto"/>
        </w:rPr>
      </w:pPr>
      <w:r w:rsidRPr="00AE48AA">
        <w:rPr>
          <w:color w:val="auto"/>
        </w:rPr>
        <w:t xml:space="preserve">7.W przypadku otrzymania przez Wykonawcę pisma od Zamawiającego nieczytelnego, o nie </w:t>
      </w:r>
      <w:r w:rsidRPr="00AE48AA">
        <w:rPr>
          <w:b/>
          <w:color w:val="auto"/>
        </w:rPr>
        <w:t xml:space="preserve"> </w:t>
      </w:r>
      <w:r w:rsidRPr="00AE48AA">
        <w:rPr>
          <w:color w:val="auto"/>
        </w:rPr>
        <w:t xml:space="preserve">pełnej treści itp. Wykonawca jest zobowiązany powiadomić o tym niezwłocznie Zamawiającego. </w:t>
      </w:r>
    </w:p>
    <w:p w:rsidR="006B3C40" w:rsidRPr="00AE48AA" w:rsidRDefault="004935D6" w:rsidP="00213BEA">
      <w:pPr>
        <w:spacing w:after="74"/>
        <w:ind w:left="709" w:right="14" w:hanging="18"/>
        <w:rPr>
          <w:color w:val="auto"/>
        </w:rPr>
      </w:pPr>
      <w:r w:rsidRPr="00AE48AA">
        <w:rPr>
          <w:color w:val="auto"/>
        </w:rPr>
        <w:t xml:space="preserve">8.Złożenie oferty, jej wycofanie i zmiana może nastąpić jedynie w formie pisemnej. Złożenie </w:t>
      </w:r>
      <w:r w:rsidRPr="00AE48AA">
        <w:rPr>
          <w:b/>
          <w:color w:val="auto"/>
        </w:rPr>
        <w:t xml:space="preserve"> </w:t>
      </w:r>
      <w:r w:rsidRPr="00AE48AA">
        <w:rPr>
          <w:color w:val="auto"/>
        </w:rPr>
        <w:t xml:space="preserve">tych pism w innej formie nie wywołuje jakichkolwiek skutków prawnych. </w:t>
      </w:r>
    </w:p>
    <w:p w:rsidR="006B3C40" w:rsidRPr="00AE48AA" w:rsidRDefault="004935D6" w:rsidP="00213BEA">
      <w:pPr>
        <w:ind w:left="697" w:right="14"/>
        <w:rPr>
          <w:color w:val="auto"/>
        </w:rPr>
      </w:pPr>
      <w:r w:rsidRPr="00AE48AA">
        <w:rPr>
          <w:color w:val="auto"/>
        </w:rPr>
        <w:t xml:space="preserve">9.W przypadku konieczności uzupełnienia przez Wykonawcę dokumentów –Zamawiający uzna je za skutecznie uzupełnione (pod rygorem nieważności), jeżeli zostaną złożone Zamawiającemu w terminie przez niego wyznaczonym i w formie określonej w SIWZ, a w przypadku pełnomocnictw w formie oryginału lub kserokopii poświadczonej za zgodność z oryginałem </w:t>
      </w:r>
    </w:p>
    <w:p w:rsidR="006B3C40" w:rsidRPr="00AE48AA" w:rsidRDefault="004935D6" w:rsidP="00213BEA">
      <w:pPr>
        <w:tabs>
          <w:tab w:val="center" w:pos="403"/>
          <w:tab w:val="center" w:pos="2848"/>
        </w:tabs>
        <w:spacing w:after="76"/>
        <w:ind w:left="0" w:firstLine="0"/>
        <w:rPr>
          <w:color w:val="auto"/>
        </w:rPr>
      </w:pPr>
      <w:r w:rsidRPr="00AE48AA">
        <w:rPr>
          <w:rFonts w:ascii="Calibri" w:eastAsia="Calibri" w:hAnsi="Calibri" w:cs="Calibri"/>
          <w:color w:val="auto"/>
          <w:sz w:val="22"/>
        </w:rPr>
        <w:tab/>
      </w:r>
      <w:r w:rsidRPr="00AE48AA">
        <w:rPr>
          <w:b/>
          <w:color w:val="auto"/>
        </w:rPr>
        <w:t xml:space="preserve"> </w:t>
      </w:r>
      <w:r w:rsidRPr="00AE48AA">
        <w:rPr>
          <w:b/>
          <w:color w:val="auto"/>
        </w:rPr>
        <w:tab/>
      </w:r>
      <w:r w:rsidRPr="00AE48AA">
        <w:rPr>
          <w:color w:val="auto"/>
        </w:rPr>
        <w:t xml:space="preserve">przez notariusza (pod rygorem nieważności). </w:t>
      </w:r>
    </w:p>
    <w:p w:rsidR="00616F06" w:rsidRPr="00AE48AA" w:rsidRDefault="004935D6" w:rsidP="00213BEA">
      <w:pPr>
        <w:spacing w:after="72"/>
        <w:ind w:left="709" w:right="14" w:hanging="18"/>
        <w:rPr>
          <w:color w:val="auto"/>
        </w:rPr>
      </w:pPr>
      <w:r w:rsidRPr="00AE48AA">
        <w:rPr>
          <w:color w:val="auto"/>
        </w:rPr>
        <w:t xml:space="preserve">10.W przypadku rozbieżności pomiędzy treścią SIWZ a treścią udzielonych odpowiedzi, jako obowiązującą należy przyjąć treść pisma zawierającego późniejsze oświadczenie Zamawiającego. </w:t>
      </w:r>
    </w:p>
    <w:p w:rsidR="006B3C40" w:rsidRPr="00AE48AA" w:rsidRDefault="004935D6" w:rsidP="00213BEA">
      <w:pPr>
        <w:spacing w:after="72"/>
        <w:ind w:left="709" w:right="14" w:hanging="18"/>
        <w:rPr>
          <w:color w:val="auto"/>
        </w:rPr>
      </w:pPr>
      <w:r w:rsidRPr="00AE48AA">
        <w:rPr>
          <w:color w:val="auto"/>
        </w:rPr>
        <w:t>11.Korespondencję należy kierować na adres</w:t>
      </w:r>
      <w:r w:rsidR="00616F06" w:rsidRPr="00AE48AA">
        <w:rPr>
          <w:color w:val="auto"/>
        </w:rPr>
        <w:t>: Gmina Nowe Miasto nad Wartą, ul. Poznańska 14, 63-040 Nowe Miasto nad Wartą.</w:t>
      </w:r>
    </w:p>
    <w:p w:rsidR="006B3C40" w:rsidRPr="00AE48AA" w:rsidRDefault="004935D6" w:rsidP="00213BEA">
      <w:pPr>
        <w:spacing w:after="89"/>
        <w:ind w:left="709" w:right="14" w:hanging="18"/>
        <w:rPr>
          <w:color w:val="auto"/>
        </w:rPr>
      </w:pPr>
      <w:r w:rsidRPr="00AE48AA">
        <w:rPr>
          <w:color w:val="auto"/>
        </w:rPr>
        <w:t xml:space="preserve">12.Osobą uprawnioną do porozumiewania się z Wykonawcami jest </w:t>
      </w:r>
      <w:r w:rsidR="003908F8" w:rsidRPr="00AE48AA">
        <w:rPr>
          <w:color w:val="auto"/>
        </w:rPr>
        <w:t>Małgorzata Konarkowska</w:t>
      </w:r>
      <w:r w:rsidRPr="00AE48AA">
        <w:rPr>
          <w:color w:val="auto"/>
        </w:rPr>
        <w:t xml:space="preserve">   tel. </w:t>
      </w:r>
      <w:r w:rsidR="003908F8" w:rsidRPr="00AE48AA">
        <w:rPr>
          <w:color w:val="auto"/>
        </w:rPr>
        <w:t>61 287 40 14 wew. 111 adres email przetargi@gmina-nowe-miasto.pl</w:t>
      </w:r>
      <w:r w:rsidR="003908F8" w:rsidRPr="00AE48AA">
        <w:rPr>
          <w:color w:val="auto"/>
          <w:sz w:val="20"/>
        </w:rPr>
        <w:t>.</w:t>
      </w:r>
      <w:r w:rsidRPr="00AE48AA">
        <w:rPr>
          <w:color w:val="auto"/>
          <w:sz w:val="20"/>
        </w:rPr>
        <w:t xml:space="preserve"> </w:t>
      </w:r>
      <w:r w:rsidRPr="00AE48AA">
        <w:rPr>
          <w:color w:val="auto"/>
        </w:rPr>
        <w:t xml:space="preserve"> </w:t>
      </w:r>
    </w:p>
    <w:p w:rsidR="006B3C40" w:rsidRPr="00AE48AA" w:rsidRDefault="004935D6" w:rsidP="00213BEA">
      <w:pPr>
        <w:ind w:left="697" w:right="14"/>
        <w:rPr>
          <w:color w:val="auto"/>
        </w:rPr>
      </w:pPr>
      <w:r w:rsidRPr="00AE48AA">
        <w:rPr>
          <w:color w:val="auto"/>
        </w:rPr>
        <w:t xml:space="preserve">13.W przypadku Wykonawców wspólnie ubiegających się o zamówienie, korespondencja prowadzona będzie wyłącznie z pełnomocnikiem. </w:t>
      </w:r>
    </w:p>
    <w:p w:rsidR="006B3C40" w:rsidRPr="00AE48AA" w:rsidRDefault="004935D6" w:rsidP="00213BEA">
      <w:pPr>
        <w:spacing w:after="0" w:line="259" w:lineRule="auto"/>
        <w:ind w:left="403" w:firstLine="0"/>
        <w:rPr>
          <w:color w:val="auto"/>
        </w:rPr>
      </w:pPr>
      <w:r w:rsidRPr="00AE48AA">
        <w:rPr>
          <w:b/>
          <w:color w:val="auto"/>
        </w:rPr>
        <w:t xml:space="preserve"> </w:t>
      </w:r>
    </w:p>
    <w:p w:rsidR="006B3C40" w:rsidRPr="00AE48AA" w:rsidRDefault="004935D6" w:rsidP="00213BEA">
      <w:pPr>
        <w:tabs>
          <w:tab w:val="center" w:pos="1495"/>
        </w:tabs>
        <w:spacing w:after="5" w:line="267" w:lineRule="auto"/>
        <w:ind w:left="0" w:firstLine="426"/>
        <w:rPr>
          <w:color w:val="auto"/>
        </w:rPr>
      </w:pPr>
      <w:r w:rsidRPr="00AE48AA">
        <w:rPr>
          <w:b/>
          <w:color w:val="auto"/>
        </w:rPr>
        <w:t>XIII.</w:t>
      </w:r>
      <w:r w:rsidRPr="00AE48AA">
        <w:rPr>
          <w:rFonts w:ascii="Arial" w:eastAsia="Arial" w:hAnsi="Arial" w:cs="Arial"/>
          <w:b/>
          <w:color w:val="auto"/>
        </w:rPr>
        <w:t xml:space="preserve"> </w:t>
      </w:r>
      <w:r w:rsidRPr="00AE48AA">
        <w:rPr>
          <w:rFonts w:ascii="Arial" w:eastAsia="Arial" w:hAnsi="Arial" w:cs="Arial"/>
          <w:b/>
          <w:color w:val="auto"/>
        </w:rPr>
        <w:tab/>
      </w:r>
      <w:r w:rsidRPr="00AE48AA">
        <w:rPr>
          <w:b/>
          <w:color w:val="auto"/>
        </w:rPr>
        <w:t xml:space="preserve">Wadium </w:t>
      </w:r>
    </w:p>
    <w:p w:rsidR="003908F8" w:rsidRPr="00AE48AA" w:rsidRDefault="004935D6" w:rsidP="000A5192">
      <w:pPr>
        <w:shd w:val="clear" w:color="auto" w:fill="FFFFFF" w:themeFill="background1"/>
        <w:spacing w:after="69"/>
        <w:ind w:left="709" w:right="14" w:hanging="18"/>
        <w:rPr>
          <w:color w:val="auto"/>
        </w:rPr>
      </w:pPr>
      <w:r w:rsidRPr="00AE48AA">
        <w:rPr>
          <w:b/>
          <w:color w:val="auto"/>
        </w:rPr>
        <w:t>1</w:t>
      </w:r>
      <w:r w:rsidRPr="00AE48AA">
        <w:rPr>
          <w:color w:val="auto"/>
        </w:rPr>
        <w:t xml:space="preserve">. Wykonawca zobowiązany jest do wniesienia przed upływem terminu składania ofert wadium </w:t>
      </w:r>
      <w:r w:rsidRPr="00AE48AA">
        <w:rPr>
          <w:b/>
          <w:color w:val="auto"/>
        </w:rPr>
        <w:t xml:space="preserve"> </w:t>
      </w:r>
      <w:r w:rsidRPr="00AE48AA">
        <w:rPr>
          <w:color w:val="auto"/>
          <w:shd w:val="clear" w:color="auto" w:fill="FFFFFF" w:themeFill="background1"/>
        </w:rPr>
        <w:t xml:space="preserve">w wysokości </w:t>
      </w:r>
      <w:r w:rsidRPr="00AE48AA">
        <w:rPr>
          <w:b/>
          <w:color w:val="auto"/>
          <w:shd w:val="clear" w:color="auto" w:fill="FFFFFF" w:themeFill="background1"/>
        </w:rPr>
        <w:t xml:space="preserve">15 000,00 zł </w:t>
      </w:r>
      <w:r w:rsidRPr="00AE48AA">
        <w:rPr>
          <w:color w:val="auto"/>
          <w:shd w:val="clear" w:color="auto" w:fill="FFFFFF" w:themeFill="background1"/>
        </w:rPr>
        <w:t>( słownie : piętnaście  tysięcy złotych 00/100 )</w:t>
      </w:r>
      <w:r w:rsidRPr="00AE48AA">
        <w:rPr>
          <w:color w:val="auto"/>
        </w:rPr>
        <w:t xml:space="preserve"> </w:t>
      </w:r>
    </w:p>
    <w:p w:rsidR="00256C14" w:rsidRPr="00AE48AA" w:rsidRDefault="004935D6" w:rsidP="00213BEA">
      <w:pPr>
        <w:spacing w:after="69"/>
        <w:ind w:left="709" w:right="14" w:hanging="18"/>
        <w:rPr>
          <w:color w:val="auto"/>
        </w:rPr>
      </w:pPr>
      <w:r w:rsidRPr="00AE48AA">
        <w:rPr>
          <w:color w:val="auto"/>
        </w:rPr>
        <w:t xml:space="preserve"> 2.Forma wadium </w:t>
      </w:r>
    </w:p>
    <w:p w:rsidR="006B3C40" w:rsidRPr="00AE48AA" w:rsidRDefault="004935D6" w:rsidP="00213BEA">
      <w:pPr>
        <w:spacing w:after="69"/>
        <w:ind w:left="709" w:right="14" w:hanging="18"/>
        <w:rPr>
          <w:color w:val="auto"/>
        </w:rPr>
      </w:pPr>
      <w:r w:rsidRPr="00AE48AA">
        <w:rPr>
          <w:color w:val="auto"/>
        </w:rPr>
        <w:lastRenderedPageBreak/>
        <w:t>1)</w:t>
      </w:r>
      <w:r w:rsidR="00256C14" w:rsidRPr="00AE48AA">
        <w:rPr>
          <w:color w:val="auto"/>
        </w:rPr>
        <w:t xml:space="preserve"> </w:t>
      </w:r>
      <w:r w:rsidRPr="00AE48AA">
        <w:rPr>
          <w:color w:val="auto"/>
        </w:rPr>
        <w:t xml:space="preserve">pieniądzu; </w:t>
      </w:r>
    </w:p>
    <w:p w:rsidR="00256C14" w:rsidRPr="00AE48AA" w:rsidRDefault="004935D6" w:rsidP="00213BEA">
      <w:pPr>
        <w:spacing w:after="100"/>
        <w:ind w:left="993" w:right="14" w:hanging="284"/>
        <w:rPr>
          <w:color w:val="auto"/>
        </w:rPr>
      </w:pPr>
      <w:r w:rsidRPr="00AE48AA">
        <w:rPr>
          <w:color w:val="auto"/>
        </w:rPr>
        <w:t>2)</w:t>
      </w:r>
      <w:r w:rsidR="00256C14" w:rsidRPr="00AE48AA">
        <w:rPr>
          <w:color w:val="auto"/>
        </w:rPr>
        <w:t xml:space="preserve"> </w:t>
      </w:r>
      <w:r w:rsidRPr="00AE48AA">
        <w:rPr>
          <w:color w:val="auto"/>
        </w:rPr>
        <w:t>poręczeniach bankowych lub poręczeniach spółdzielczej kas</w:t>
      </w:r>
      <w:r w:rsidR="00256C14" w:rsidRPr="00AE48AA">
        <w:rPr>
          <w:color w:val="auto"/>
        </w:rPr>
        <w:t xml:space="preserve">y oszczędnościowo – kredytowej </w:t>
      </w:r>
      <w:r w:rsidRPr="00AE48AA">
        <w:rPr>
          <w:color w:val="auto"/>
        </w:rPr>
        <w:t xml:space="preserve">z tym, że poręczenie kasy jest zawsze poręczeniem pieniężnym, </w:t>
      </w:r>
    </w:p>
    <w:p w:rsidR="00256C14" w:rsidRPr="00AE48AA" w:rsidRDefault="00256C14" w:rsidP="00213BEA">
      <w:pPr>
        <w:spacing w:after="100"/>
        <w:ind w:left="993" w:right="14" w:hanging="284"/>
        <w:rPr>
          <w:color w:val="auto"/>
        </w:rPr>
      </w:pPr>
      <w:r w:rsidRPr="00AE48AA">
        <w:rPr>
          <w:color w:val="auto"/>
        </w:rPr>
        <w:t xml:space="preserve">3) gwarancjach bankowych, </w:t>
      </w:r>
    </w:p>
    <w:p w:rsidR="006B3C40" w:rsidRPr="00AE48AA" w:rsidRDefault="004935D6" w:rsidP="00213BEA">
      <w:pPr>
        <w:spacing w:after="100"/>
        <w:ind w:left="993" w:right="14" w:hanging="284"/>
        <w:rPr>
          <w:color w:val="auto"/>
        </w:rPr>
      </w:pPr>
      <w:r w:rsidRPr="00AE48AA">
        <w:rPr>
          <w:color w:val="auto"/>
        </w:rPr>
        <w:t>4)</w:t>
      </w:r>
      <w:r w:rsidR="00256C14" w:rsidRPr="00AE48AA">
        <w:rPr>
          <w:color w:val="auto"/>
        </w:rPr>
        <w:t xml:space="preserve"> gwarancjach ubezpieczeniowych,</w:t>
      </w:r>
    </w:p>
    <w:p w:rsidR="006B3C40" w:rsidRPr="00AE48AA" w:rsidRDefault="004935D6" w:rsidP="00213BEA">
      <w:pPr>
        <w:spacing w:after="132"/>
        <w:ind w:left="709" w:right="14" w:firstLine="0"/>
        <w:rPr>
          <w:color w:val="auto"/>
        </w:rPr>
      </w:pPr>
      <w:r w:rsidRPr="00AE48AA">
        <w:rPr>
          <w:color w:val="auto"/>
        </w:rPr>
        <w:t>5)</w:t>
      </w:r>
      <w:r w:rsidR="00256C14" w:rsidRPr="00AE48AA">
        <w:rPr>
          <w:color w:val="auto"/>
        </w:rPr>
        <w:t xml:space="preserve"> </w:t>
      </w:r>
      <w:r w:rsidRPr="00AE48AA">
        <w:rPr>
          <w:color w:val="auto"/>
        </w:rPr>
        <w:t xml:space="preserve">poręczeniach udzielanych przez podmioty, o których mowa w art. 6b ust. 5 pkt. 2 ustawy </w:t>
      </w:r>
      <w:r w:rsidR="006B708E" w:rsidRPr="00AE48AA">
        <w:rPr>
          <w:color w:val="auto"/>
        </w:rPr>
        <w:br/>
      </w:r>
      <w:r w:rsidRPr="00AE48AA">
        <w:rPr>
          <w:color w:val="auto"/>
        </w:rPr>
        <w:t>z dnia 9 listopada 2000 r. o utworzeniu Polskiej Agencji Rozwoju Przedsiębiorczości (</w:t>
      </w:r>
      <w:r w:rsidR="00E2376D" w:rsidRPr="00AE48AA">
        <w:rPr>
          <w:color w:val="auto"/>
        </w:rPr>
        <w:t xml:space="preserve"> </w:t>
      </w:r>
      <w:r w:rsidRPr="00AE48AA">
        <w:rPr>
          <w:color w:val="auto"/>
        </w:rPr>
        <w:t xml:space="preserve"> Dz. U. </w:t>
      </w:r>
      <w:r w:rsidR="006B708E" w:rsidRPr="00AE48AA">
        <w:rPr>
          <w:color w:val="auto"/>
        </w:rPr>
        <w:br/>
      </w:r>
      <w:r w:rsidRPr="00AE48AA">
        <w:rPr>
          <w:color w:val="auto"/>
        </w:rPr>
        <w:t xml:space="preserve">z </w:t>
      </w:r>
      <w:r w:rsidRPr="00AE48AA">
        <w:rPr>
          <w:b/>
          <w:color w:val="auto"/>
        </w:rPr>
        <w:t xml:space="preserve"> </w:t>
      </w:r>
      <w:r w:rsidRPr="00AE48AA">
        <w:rPr>
          <w:color w:val="auto"/>
        </w:rPr>
        <w:t xml:space="preserve">2019 r. poz. 310). </w:t>
      </w:r>
    </w:p>
    <w:p w:rsidR="00DD6B03" w:rsidRPr="00AE48AA" w:rsidRDefault="004935D6" w:rsidP="00213BEA">
      <w:pPr>
        <w:spacing w:after="59"/>
        <w:ind w:left="970" w:right="14" w:hanging="283"/>
        <w:rPr>
          <w:color w:val="auto"/>
        </w:rPr>
      </w:pPr>
      <w:r w:rsidRPr="00AE48AA">
        <w:rPr>
          <w:b/>
          <w:color w:val="auto"/>
        </w:rPr>
        <w:t>3.</w:t>
      </w:r>
      <w:r w:rsidRPr="00AE48AA">
        <w:rPr>
          <w:color w:val="auto"/>
        </w:rPr>
        <w:t xml:space="preserve">Wadium w pieniądzu (PLN) należy wnieść przelewem na rachunek bankowy </w:t>
      </w:r>
      <w:r w:rsidR="00DD6B03" w:rsidRPr="00AE48AA">
        <w:rPr>
          <w:color w:val="auto"/>
        </w:rPr>
        <w:t>Zamawiającego</w:t>
      </w:r>
      <w:r w:rsidRPr="00AE48AA">
        <w:rPr>
          <w:b/>
          <w:color w:val="auto"/>
        </w:rPr>
        <w:t xml:space="preserve"> </w:t>
      </w:r>
      <w:r w:rsidRPr="00AE48AA">
        <w:rPr>
          <w:color w:val="auto"/>
        </w:rPr>
        <w:t xml:space="preserve">prowadzony w </w:t>
      </w:r>
      <w:r w:rsidR="00DD6B03" w:rsidRPr="00AE48AA">
        <w:rPr>
          <w:color w:val="auto"/>
        </w:rPr>
        <w:t xml:space="preserve">BS Środa Wlkp. Nr 80 9085 0002 0030 0000 0172 0003 </w:t>
      </w:r>
      <w:r w:rsidRPr="00AE48AA">
        <w:rPr>
          <w:color w:val="auto"/>
        </w:rPr>
        <w:t xml:space="preserve">z dopiskiem </w:t>
      </w:r>
      <w:r w:rsidR="00DD6B03" w:rsidRPr="00AE48AA">
        <w:rPr>
          <w:b/>
          <w:color w:val="auto"/>
        </w:rPr>
        <w:t xml:space="preserve">Wadium - </w:t>
      </w:r>
      <w:r w:rsidRPr="00AE48AA">
        <w:rPr>
          <w:b/>
          <w:color w:val="auto"/>
        </w:rPr>
        <w:t>Przetarg na</w:t>
      </w:r>
      <w:r w:rsidRPr="00AE48AA">
        <w:rPr>
          <w:color w:val="auto"/>
        </w:rPr>
        <w:t xml:space="preserve"> </w:t>
      </w:r>
      <w:r w:rsidRPr="00AE48AA">
        <w:rPr>
          <w:b/>
          <w:color w:val="auto"/>
        </w:rPr>
        <w:t>„O</w:t>
      </w:r>
      <w:r w:rsidRPr="00AE48AA">
        <w:rPr>
          <w:b/>
          <w:i/>
          <w:color w:val="auto"/>
        </w:rPr>
        <w:t>dbiór i</w:t>
      </w:r>
      <w:r w:rsidRPr="00AE48AA">
        <w:rPr>
          <w:color w:val="auto"/>
        </w:rPr>
        <w:t xml:space="preserve"> </w:t>
      </w:r>
      <w:r w:rsidRPr="00AE48AA">
        <w:rPr>
          <w:b/>
          <w:i/>
          <w:color w:val="auto"/>
        </w:rPr>
        <w:t>zagospodarowanie odpa</w:t>
      </w:r>
      <w:r w:rsidR="00256C14" w:rsidRPr="00AE48AA">
        <w:rPr>
          <w:b/>
          <w:i/>
          <w:color w:val="auto"/>
        </w:rPr>
        <w:t xml:space="preserve">dów komunalnych </w:t>
      </w:r>
      <w:r w:rsidR="006B708E" w:rsidRPr="00AE48AA">
        <w:rPr>
          <w:b/>
          <w:i/>
          <w:color w:val="auto"/>
        </w:rPr>
        <w:br/>
      </w:r>
      <w:r w:rsidR="00256C14" w:rsidRPr="00AE48AA">
        <w:rPr>
          <w:b/>
          <w:i/>
          <w:color w:val="auto"/>
        </w:rPr>
        <w:t xml:space="preserve">z nieruchomości </w:t>
      </w:r>
      <w:r w:rsidRPr="00AE48AA">
        <w:rPr>
          <w:b/>
          <w:i/>
          <w:color w:val="auto"/>
        </w:rPr>
        <w:t xml:space="preserve">zamieszkałych </w:t>
      </w:r>
      <w:r w:rsidR="00DD6B03" w:rsidRPr="00AE48AA">
        <w:rPr>
          <w:b/>
          <w:i/>
          <w:color w:val="auto"/>
        </w:rPr>
        <w:t>na terenie gminy Nowe Miasto nad Wartą</w:t>
      </w:r>
      <w:r w:rsidR="00DD6B03" w:rsidRPr="00AE48AA">
        <w:rPr>
          <w:b/>
          <w:color w:val="auto"/>
        </w:rPr>
        <w:t>”.</w:t>
      </w:r>
    </w:p>
    <w:p w:rsidR="006B3C40" w:rsidRPr="00AE48AA" w:rsidRDefault="004935D6" w:rsidP="00213BEA">
      <w:pPr>
        <w:spacing w:after="59"/>
        <w:ind w:left="970" w:right="14" w:firstLine="23"/>
        <w:rPr>
          <w:color w:val="auto"/>
        </w:rPr>
      </w:pPr>
      <w:r w:rsidRPr="00AE48AA">
        <w:rPr>
          <w:color w:val="auto"/>
        </w:rPr>
        <w:t xml:space="preserve">Najpóźniej w terminie składania ofert pieniądze muszą się znaleźć na koncie Zamawiającego. </w:t>
      </w:r>
    </w:p>
    <w:p w:rsidR="006B3C40" w:rsidRPr="00AE48AA" w:rsidRDefault="004935D6" w:rsidP="00213BEA">
      <w:pPr>
        <w:ind w:left="980" w:right="14"/>
        <w:rPr>
          <w:color w:val="auto"/>
        </w:rPr>
      </w:pPr>
      <w:r w:rsidRPr="00AE48AA">
        <w:rPr>
          <w:color w:val="auto"/>
        </w:rPr>
        <w:t xml:space="preserve">Kserokopię dowodu wpłaty (polecenie przelewu) należy dołączyć do oferty. </w:t>
      </w:r>
    </w:p>
    <w:p w:rsidR="006B3C40" w:rsidRPr="00AE48AA" w:rsidRDefault="004935D6" w:rsidP="00213BEA">
      <w:pPr>
        <w:spacing w:after="6" w:line="323" w:lineRule="auto"/>
        <w:ind w:left="851" w:right="14" w:hanging="160"/>
        <w:rPr>
          <w:color w:val="auto"/>
        </w:rPr>
      </w:pPr>
      <w:r w:rsidRPr="00AE48AA">
        <w:rPr>
          <w:b/>
          <w:color w:val="auto"/>
        </w:rPr>
        <w:t>4.</w:t>
      </w:r>
      <w:r w:rsidRPr="00AE48AA">
        <w:rPr>
          <w:color w:val="auto"/>
        </w:rPr>
        <w:t>W przypadku wnoszenia wadium w pozostałych dopuszczalnych formach określonych</w:t>
      </w:r>
      <w:r w:rsidRPr="00AE48AA">
        <w:rPr>
          <w:b/>
          <w:color w:val="auto"/>
        </w:rPr>
        <w:t xml:space="preserve"> </w:t>
      </w:r>
      <w:r w:rsidR="006B708E" w:rsidRPr="00AE48AA">
        <w:rPr>
          <w:b/>
          <w:color w:val="auto"/>
        </w:rPr>
        <w:br/>
      </w:r>
      <w:r w:rsidR="00DD6B03" w:rsidRPr="00AE48AA">
        <w:rPr>
          <w:color w:val="auto"/>
        </w:rPr>
        <w:t xml:space="preserve">w </w:t>
      </w:r>
      <w:r w:rsidRPr="00AE48AA">
        <w:rPr>
          <w:color w:val="auto"/>
        </w:rPr>
        <w:t xml:space="preserve">SIWZ kopię poświadczoną za zgodność z oryginałem należy dołączyć do oferty. </w:t>
      </w:r>
    </w:p>
    <w:p w:rsidR="006B3C40" w:rsidRPr="00AE48AA" w:rsidRDefault="004935D6" w:rsidP="00213BEA">
      <w:pPr>
        <w:ind w:left="851" w:right="14" w:firstLine="0"/>
        <w:rPr>
          <w:color w:val="auto"/>
        </w:rPr>
      </w:pPr>
      <w:r w:rsidRPr="00AE48AA">
        <w:rPr>
          <w:color w:val="auto"/>
        </w:rPr>
        <w:t>Oryginał należy złożyć najpóźniej w terminie składania ofert, w siedzibie Zamawiaj</w:t>
      </w:r>
      <w:r w:rsidR="00DD6B03" w:rsidRPr="00AE48AA">
        <w:rPr>
          <w:color w:val="auto"/>
        </w:rPr>
        <w:t xml:space="preserve">ącego, </w:t>
      </w:r>
      <w:r w:rsidR="00C94C78" w:rsidRPr="00AE48AA">
        <w:rPr>
          <w:color w:val="auto"/>
        </w:rPr>
        <w:t xml:space="preserve">pokój nr 14. </w:t>
      </w:r>
      <w:r w:rsidRPr="00AE48AA">
        <w:rPr>
          <w:b/>
          <w:color w:val="auto"/>
        </w:rPr>
        <w:t xml:space="preserve">U w a g a : </w:t>
      </w:r>
    </w:p>
    <w:p w:rsidR="006B3C40" w:rsidRPr="00AE48AA" w:rsidRDefault="004935D6" w:rsidP="00213BEA">
      <w:pPr>
        <w:spacing w:after="63" w:line="302" w:lineRule="auto"/>
        <w:ind w:left="851" w:right="14" w:firstLine="0"/>
        <w:rPr>
          <w:color w:val="auto"/>
        </w:rPr>
      </w:pPr>
      <w:r w:rsidRPr="00AE48AA">
        <w:rPr>
          <w:color w:val="auto"/>
        </w:rPr>
        <w:t>Wadium musi być zabezpieczone na okres 30 dni, licząc od daty skła</w:t>
      </w:r>
      <w:r w:rsidR="00DD6B03" w:rsidRPr="00AE48AA">
        <w:rPr>
          <w:color w:val="auto"/>
        </w:rPr>
        <w:t xml:space="preserve">dania ofert – termin  związania </w:t>
      </w:r>
      <w:r w:rsidRPr="00AE48AA">
        <w:rPr>
          <w:color w:val="auto"/>
        </w:rPr>
        <w:t xml:space="preserve">z ofertą. </w:t>
      </w:r>
    </w:p>
    <w:p w:rsidR="00C94C78" w:rsidRPr="00AE48AA" w:rsidRDefault="004935D6" w:rsidP="00213BEA">
      <w:pPr>
        <w:ind w:left="980" w:right="14" w:hanging="129"/>
        <w:rPr>
          <w:color w:val="auto"/>
        </w:rPr>
      </w:pPr>
      <w:r w:rsidRPr="00AE48AA">
        <w:rPr>
          <w:color w:val="auto"/>
        </w:rPr>
        <w:t>Oferta zabezpieczona na okres krótszy n</w:t>
      </w:r>
      <w:r w:rsidR="00DD6B03" w:rsidRPr="00AE48AA">
        <w:rPr>
          <w:color w:val="auto"/>
        </w:rPr>
        <w:t>iż wymagany zostanie odrzucona.</w:t>
      </w:r>
      <w:r w:rsidR="00C94C78" w:rsidRPr="00AE48AA">
        <w:rPr>
          <w:color w:val="auto"/>
        </w:rPr>
        <w:t xml:space="preserve"> </w:t>
      </w:r>
    </w:p>
    <w:p w:rsidR="006B3C40" w:rsidRPr="00AE48AA" w:rsidRDefault="004935D6" w:rsidP="00213BEA">
      <w:pPr>
        <w:ind w:left="980" w:right="14" w:hanging="271"/>
        <w:rPr>
          <w:color w:val="auto"/>
        </w:rPr>
      </w:pPr>
      <w:r w:rsidRPr="00AE48AA">
        <w:rPr>
          <w:b/>
          <w:color w:val="auto"/>
        </w:rPr>
        <w:t>5.</w:t>
      </w:r>
      <w:r w:rsidR="00C94C78" w:rsidRPr="00AE48AA">
        <w:rPr>
          <w:b/>
          <w:color w:val="auto"/>
        </w:rPr>
        <w:t xml:space="preserve"> </w:t>
      </w:r>
      <w:r w:rsidRPr="00AE48AA">
        <w:rPr>
          <w:color w:val="auto"/>
        </w:rPr>
        <w:t xml:space="preserve">Zwrot wadium lub zatrzymanie wadium następuje na zasadach określonych w art. 46 ustawy </w:t>
      </w:r>
    </w:p>
    <w:p w:rsidR="006B3C40" w:rsidRPr="00AE48AA" w:rsidRDefault="004935D6" w:rsidP="00213BEA">
      <w:pPr>
        <w:ind w:left="980" w:right="14"/>
        <w:rPr>
          <w:color w:val="auto"/>
        </w:rPr>
      </w:pPr>
      <w:proofErr w:type="spellStart"/>
      <w:r w:rsidRPr="00AE48AA">
        <w:rPr>
          <w:color w:val="auto"/>
        </w:rPr>
        <w:t>Pzp</w:t>
      </w:r>
      <w:proofErr w:type="spellEnd"/>
      <w:r w:rsidRPr="00AE48AA">
        <w:rPr>
          <w:color w:val="auto"/>
        </w:rPr>
        <w:t xml:space="preserve">. </w:t>
      </w:r>
    </w:p>
    <w:p w:rsidR="006B3C40" w:rsidRPr="00AE48AA" w:rsidRDefault="004935D6" w:rsidP="00213BEA">
      <w:pPr>
        <w:spacing w:after="50" w:line="259" w:lineRule="auto"/>
        <w:ind w:left="403" w:firstLine="0"/>
        <w:rPr>
          <w:color w:val="auto"/>
        </w:rPr>
      </w:pPr>
      <w:r w:rsidRPr="00AE48AA">
        <w:rPr>
          <w:color w:val="auto"/>
        </w:rPr>
        <w:t xml:space="preserve"> </w:t>
      </w:r>
    </w:p>
    <w:p w:rsidR="006B3C40" w:rsidRPr="00AE48AA" w:rsidRDefault="004935D6" w:rsidP="00213BEA">
      <w:pPr>
        <w:numPr>
          <w:ilvl w:val="0"/>
          <w:numId w:val="15"/>
        </w:numPr>
        <w:spacing w:after="60" w:line="267" w:lineRule="auto"/>
        <w:ind w:hanging="714"/>
        <w:rPr>
          <w:color w:val="auto"/>
        </w:rPr>
      </w:pPr>
      <w:r w:rsidRPr="00AE48AA">
        <w:rPr>
          <w:b/>
          <w:color w:val="auto"/>
        </w:rPr>
        <w:t xml:space="preserve">Termin związania ofertą. </w:t>
      </w:r>
    </w:p>
    <w:p w:rsidR="006B3C40" w:rsidRPr="00AE48AA" w:rsidRDefault="004935D6" w:rsidP="00213BEA">
      <w:pPr>
        <w:pStyle w:val="Akapitzlist"/>
        <w:numPr>
          <w:ilvl w:val="1"/>
          <w:numId w:val="15"/>
        </w:numPr>
        <w:ind w:right="14"/>
        <w:rPr>
          <w:color w:val="auto"/>
        </w:rPr>
      </w:pPr>
      <w:r w:rsidRPr="00AE48AA">
        <w:rPr>
          <w:color w:val="auto"/>
        </w:rPr>
        <w:t xml:space="preserve">Składający ofertę pozostaje nią związany przez okres </w:t>
      </w:r>
      <w:r w:rsidRPr="00AE48AA">
        <w:rPr>
          <w:b/>
          <w:color w:val="auto"/>
        </w:rPr>
        <w:t>30 dni</w:t>
      </w:r>
      <w:r w:rsidRPr="00AE48AA">
        <w:rPr>
          <w:color w:val="auto"/>
        </w:rPr>
        <w:t xml:space="preserve">. Bieg terminu związania ofertą rozpoczyna się wraz z upływem terminu składania ofert. </w:t>
      </w:r>
    </w:p>
    <w:p w:rsidR="006B3C40" w:rsidRPr="00AE48AA" w:rsidRDefault="0082098C" w:rsidP="00213BEA">
      <w:pPr>
        <w:pStyle w:val="Akapitzlist"/>
        <w:numPr>
          <w:ilvl w:val="1"/>
          <w:numId w:val="15"/>
        </w:numPr>
        <w:spacing w:after="0" w:line="259" w:lineRule="auto"/>
        <w:rPr>
          <w:color w:val="auto"/>
        </w:rPr>
      </w:pPr>
      <w:r w:rsidRPr="00AE48AA">
        <w:rPr>
          <w:color w:val="auto"/>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numPr>
          <w:ilvl w:val="0"/>
          <w:numId w:val="15"/>
        </w:numPr>
        <w:spacing w:after="5" w:line="267" w:lineRule="auto"/>
        <w:ind w:hanging="714"/>
        <w:rPr>
          <w:color w:val="auto"/>
        </w:rPr>
      </w:pPr>
      <w:r w:rsidRPr="00AE48AA">
        <w:rPr>
          <w:b/>
          <w:color w:val="auto"/>
        </w:rPr>
        <w:t xml:space="preserve">Opis sposobu przygotowywania ofert. </w:t>
      </w:r>
    </w:p>
    <w:p w:rsidR="006B3C40" w:rsidRPr="00AE48AA" w:rsidRDefault="004935D6" w:rsidP="00213BEA">
      <w:pPr>
        <w:spacing w:after="18" w:line="259" w:lineRule="auto"/>
        <w:ind w:left="403" w:firstLine="0"/>
        <w:rPr>
          <w:color w:val="auto"/>
        </w:rPr>
      </w:pPr>
      <w:r w:rsidRPr="00AE48AA">
        <w:rPr>
          <w:color w:val="auto"/>
        </w:rPr>
        <w:t xml:space="preserve"> </w:t>
      </w:r>
    </w:p>
    <w:p w:rsidR="006B3C40" w:rsidRPr="00AE48AA" w:rsidRDefault="004935D6" w:rsidP="00213BEA">
      <w:pPr>
        <w:numPr>
          <w:ilvl w:val="1"/>
          <w:numId w:val="15"/>
        </w:numPr>
        <w:ind w:right="14" w:hanging="360"/>
        <w:rPr>
          <w:color w:val="auto"/>
        </w:rPr>
      </w:pPr>
      <w:r w:rsidRPr="00AE48AA">
        <w:rPr>
          <w:color w:val="auto"/>
        </w:rPr>
        <w:t xml:space="preserve">Oferta zostanie sporządzona zgodnie z treścią formularza „Oferta” stanowiącego załącznik nr 1 do niniejszej SIWZ. </w:t>
      </w:r>
    </w:p>
    <w:p w:rsidR="006B3C40" w:rsidRPr="00AE48AA" w:rsidRDefault="004935D6" w:rsidP="00213BEA">
      <w:pPr>
        <w:numPr>
          <w:ilvl w:val="1"/>
          <w:numId w:val="15"/>
        </w:numPr>
        <w:ind w:right="14" w:hanging="360"/>
        <w:rPr>
          <w:color w:val="auto"/>
        </w:rPr>
      </w:pPr>
      <w:r w:rsidRPr="00AE48AA">
        <w:rPr>
          <w:color w:val="auto"/>
        </w:rPr>
        <w:t xml:space="preserve">Formularz oferty wraz ze stanowiącymi jego integralną część załącznikami oraz wszystkimi wymaganymi dokumentami zostaną sporządzone przez Wykonawcę zgodnie z treścią postanowień niniejszej specyfikacji. </w:t>
      </w:r>
    </w:p>
    <w:p w:rsidR="006B3C40" w:rsidRPr="00AE48AA" w:rsidRDefault="004935D6" w:rsidP="00213BEA">
      <w:pPr>
        <w:numPr>
          <w:ilvl w:val="1"/>
          <w:numId w:val="15"/>
        </w:numPr>
        <w:ind w:right="14" w:hanging="360"/>
        <w:rPr>
          <w:color w:val="auto"/>
        </w:rPr>
      </w:pPr>
      <w:r w:rsidRPr="00AE48AA">
        <w:rPr>
          <w:color w:val="auto"/>
        </w:rPr>
        <w:t xml:space="preserve">Każdy Wykonawca złoży tylko jedna ofertę, sam lub jako reprezentant spółki, zawierającą jedną, jednoznacznie opisaną propozycję. Złożenie większej liczby ofert spowoduje odrzucenie wszystkich ofert złożonych przez Wykonawcę. </w:t>
      </w:r>
    </w:p>
    <w:p w:rsidR="006B3C40" w:rsidRPr="00AE48AA" w:rsidRDefault="004935D6" w:rsidP="00213BEA">
      <w:pPr>
        <w:numPr>
          <w:ilvl w:val="1"/>
          <w:numId w:val="15"/>
        </w:numPr>
        <w:spacing w:after="61"/>
        <w:ind w:right="14" w:hanging="360"/>
        <w:rPr>
          <w:color w:val="auto"/>
        </w:rPr>
      </w:pPr>
      <w:r w:rsidRPr="00AE48AA">
        <w:rPr>
          <w:color w:val="auto"/>
        </w:rPr>
        <w:t xml:space="preserve">Oferta będzie napisana w języku polskim, na maszynie do pisania, komputerze lub ręcznie  długopisem lub nieścieralnym atramentem. </w:t>
      </w:r>
    </w:p>
    <w:p w:rsidR="006B3C40" w:rsidRPr="00AE48AA" w:rsidRDefault="004935D6" w:rsidP="00213BEA">
      <w:pPr>
        <w:numPr>
          <w:ilvl w:val="1"/>
          <w:numId w:val="15"/>
        </w:numPr>
        <w:spacing w:after="76"/>
        <w:ind w:right="14" w:hanging="360"/>
        <w:rPr>
          <w:color w:val="auto"/>
        </w:rPr>
      </w:pPr>
      <w:r w:rsidRPr="00AE48AA">
        <w:rPr>
          <w:color w:val="auto"/>
        </w:rPr>
        <w:lastRenderedPageBreak/>
        <w:t xml:space="preserve">Zamawiający żąda złożenia dokumentów w oryginale lub kserokopii </w:t>
      </w:r>
      <w:r w:rsidRPr="00AE48AA">
        <w:rPr>
          <w:color w:val="auto"/>
          <w:u w:val="single" w:color="000000"/>
        </w:rPr>
        <w:t>poświadczonej za</w:t>
      </w:r>
      <w:r w:rsidRPr="00AE48AA">
        <w:rPr>
          <w:color w:val="auto"/>
        </w:rPr>
        <w:t xml:space="preserve">  </w:t>
      </w:r>
      <w:r w:rsidRPr="00AE48AA">
        <w:rPr>
          <w:color w:val="auto"/>
          <w:u w:val="single" w:color="000000"/>
        </w:rPr>
        <w:t>zgodność z oryginałem</w:t>
      </w:r>
      <w:r w:rsidRPr="00AE48AA">
        <w:rPr>
          <w:color w:val="auto"/>
        </w:rPr>
        <w:t xml:space="preserve"> (każda strona) przez Wykonawcę lub jego pełnomocnika. </w:t>
      </w:r>
    </w:p>
    <w:p w:rsidR="006B3C40" w:rsidRPr="00AE48AA" w:rsidRDefault="004935D6" w:rsidP="00213BEA">
      <w:pPr>
        <w:numPr>
          <w:ilvl w:val="1"/>
          <w:numId w:val="15"/>
        </w:numPr>
        <w:spacing w:after="70"/>
        <w:ind w:right="14" w:hanging="360"/>
        <w:rPr>
          <w:color w:val="auto"/>
        </w:rPr>
      </w:pPr>
      <w:r w:rsidRPr="00AE48AA">
        <w:rPr>
          <w:color w:val="auto"/>
        </w:rPr>
        <w:t xml:space="preserve">Jeżeli któryś z wymaganych dokumentów składanych przez Wykonawcę jest sporządzony </w:t>
      </w:r>
      <w:r w:rsidR="006B708E" w:rsidRPr="00AE48AA">
        <w:rPr>
          <w:color w:val="auto"/>
        </w:rPr>
        <w:br/>
      </w:r>
      <w:r w:rsidRPr="00AE48AA">
        <w:rPr>
          <w:color w:val="auto"/>
        </w:rPr>
        <w:t xml:space="preserve">w języku obcym dokument taki należy złożyć wraz z tłumaczeniem na język polski.  Dokumenty sporządzone bez wymaganych tłumaczeń nie będą brane pod uwagę. </w:t>
      </w:r>
    </w:p>
    <w:p w:rsidR="006B3C40" w:rsidRPr="00AE48AA" w:rsidRDefault="004935D6" w:rsidP="00213BEA">
      <w:pPr>
        <w:numPr>
          <w:ilvl w:val="1"/>
          <w:numId w:val="15"/>
        </w:numPr>
        <w:ind w:right="14" w:hanging="360"/>
        <w:rPr>
          <w:color w:val="auto"/>
        </w:rPr>
      </w:pPr>
      <w:r w:rsidRPr="00AE48AA">
        <w:rPr>
          <w:color w:val="auto"/>
        </w:rPr>
        <w:t xml:space="preserve">Załączniki, dla których zostały określone wzory, muszą być podpisane przez Wykonawcę lub pełnomocnika.  </w:t>
      </w:r>
    </w:p>
    <w:p w:rsidR="006B3C40" w:rsidRPr="00AE48AA" w:rsidRDefault="004935D6" w:rsidP="00213BEA">
      <w:pPr>
        <w:numPr>
          <w:ilvl w:val="1"/>
          <w:numId w:val="15"/>
        </w:numPr>
        <w:ind w:right="14" w:hanging="360"/>
        <w:rPr>
          <w:color w:val="auto"/>
        </w:rPr>
      </w:pPr>
      <w:r w:rsidRPr="00AE48AA">
        <w:rPr>
          <w:color w:val="auto"/>
        </w:rPr>
        <w:t xml:space="preserve">Formę złożenia dokumentów załączonych do oferty określa § 14 Rozporządzenia Ministra Rozwoju z dnia 27 lipca 2016 r. w sprawie rodzaju dokumentów, jakich może żądać Zamawiający od Wykonawcy w postępowaniu o udzielnie zamówienia (Dz. U. z 2016 poz. 1126). </w:t>
      </w:r>
    </w:p>
    <w:p w:rsidR="006B3C40" w:rsidRPr="00AE48AA" w:rsidRDefault="004935D6" w:rsidP="00213BEA">
      <w:pPr>
        <w:numPr>
          <w:ilvl w:val="1"/>
          <w:numId w:val="15"/>
        </w:numPr>
        <w:ind w:right="14" w:hanging="360"/>
        <w:rPr>
          <w:color w:val="auto"/>
        </w:rPr>
      </w:pPr>
      <w:r w:rsidRPr="00AE48AA">
        <w:rPr>
          <w:color w:val="auto"/>
        </w:rPr>
        <w:t xml:space="preserve">Dokumenty niewymagane niniejszą specyfikacją nie będą przez Zamawiającego rozpatrywane. </w:t>
      </w:r>
    </w:p>
    <w:p w:rsidR="006B3C40" w:rsidRPr="00AE48AA" w:rsidRDefault="004935D6" w:rsidP="00213BEA">
      <w:pPr>
        <w:numPr>
          <w:ilvl w:val="1"/>
          <w:numId w:val="15"/>
        </w:numPr>
        <w:ind w:right="14" w:hanging="360"/>
        <w:rPr>
          <w:color w:val="auto"/>
        </w:rPr>
      </w:pPr>
      <w:r w:rsidRPr="00AE48AA">
        <w:rPr>
          <w:color w:val="auto"/>
        </w:rPr>
        <w:t xml:space="preserve">Zaleca się aby wszystkie strony oferty były ponumerowane oraz trawle spięte, w ten sposób, aby uniemożliwić dekompletację. </w:t>
      </w:r>
    </w:p>
    <w:p w:rsidR="006B3C40" w:rsidRPr="00AE48AA" w:rsidRDefault="004935D6" w:rsidP="00213BEA">
      <w:pPr>
        <w:numPr>
          <w:ilvl w:val="1"/>
          <w:numId w:val="15"/>
        </w:numPr>
        <w:spacing w:line="317" w:lineRule="auto"/>
        <w:ind w:right="14" w:hanging="360"/>
        <w:rPr>
          <w:color w:val="auto"/>
        </w:rPr>
      </w:pPr>
      <w:r w:rsidRPr="00AE48AA">
        <w:rPr>
          <w:color w:val="auto"/>
        </w:rPr>
        <w:t xml:space="preserve">Wszystkie strony oferty, w tym strony wszystkich załączników oraz miejsca, w których  Wykonawca naniósł zmiany, będą podpisane przez Wykonawcę lub pełnomocnika. </w:t>
      </w:r>
    </w:p>
    <w:p w:rsidR="006B3C40" w:rsidRPr="00AE48AA" w:rsidRDefault="004935D6" w:rsidP="00213BEA">
      <w:pPr>
        <w:numPr>
          <w:ilvl w:val="1"/>
          <w:numId w:val="15"/>
        </w:numPr>
        <w:spacing w:after="100"/>
        <w:ind w:right="14" w:hanging="360"/>
        <w:rPr>
          <w:color w:val="auto"/>
        </w:rPr>
      </w:pPr>
      <w:r w:rsidRPr="00AE48AA">
        <w:rPr>
          <w:color w:val="auto"/>
        </w:rPr>
        <w:t xml:space="preserve">Pełnomocnictwo do podpisania oferty winno być dołączone do oferty, o ile nie wynika ono </w:t>
      </w:r>
      <w:r w:rsidR="006B708E" w:rsidRPr="00AE48AA">
        <w:rPr>
          <w:color w:val="auto"/>
        </w:rPr>
        <w:br/>
      </w:r>
      <w:r w:rsidRPr="00AE48AA">
        <w:rPr>
          <w:color w:val="auto"/>
        </w:rPr>
        <w:t xml:space="preserve">z  dokumentów załączonych do oferty. </w:t>
      </w:r>
    </w:p>
    <w:p w:rsidR="006B3C40" w:rsidRPr="00AE48AA" w:rsidRDefault="004935D6" w:rsidP="00213BEA">
      <w:pPr>
        <w:numPr>
          <w:ilvl w:val="1"/>
          <w:numId w:val="15"/>
        </w:numPr>
        <w:spacing w:after="53"/>
        <w:ind w:right="14" w:hanging="360"/>
        <w:rPr>
          <w:color w:val="auto"/>
        </w:rPr>
      </w:pPr>
      <w:r w:rsidRPr="00AE48AA">
        <w:rPr>
          <w:color w:val="auto"/>
        </w:rPr>
        <w:t xml:space="preserve">Nie ujawnia się informacji stanowiących tajemnice przedsiębiorstwa w rozumieniu przepisów o zwalczaniu nieuczciwej konkurencji, jeżeli Wykonawca, nie później niż w </w:t>
      </w:r>
    </w:p>
    <w:p w:rsidR="006B3C40" w:rsidRPr="00AE48AA" w:rsidRDefault="004935D6" w:rsidP="00213BEA">
      <w:pPr>
        <w:tabs>
          <w:tab w:val="center" w:pos="403"/>
          <w:tab w:val="center" w:pos="4410"/>
        </w:tabs>
        <w:spacing w:after="107"/>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terminie składania ofert, zastrzegł, że nie mogą one być udostępniane. </w:t>
      </w:r>
    </w:p>
    <w:p w:rsidR="006B3C40" w:rsidRPr="00AE48AA" w:rsidRDefault="004935D6" w:rsidP="00F4293A">
      <w:pPr>
        <w:numPr>
          <w:ilvl w:val="1"/>
          <w:numId w:val="15"/>
        </w:numPr>
        <w:ind w:right="14" w:hanging="360"/>
        <w:rPr>
          <w:color w:val="auto"/>
        </w:rPr>
      </w:pPr>
      <w:r w:rsidRPr="00AE48AA">
        <w:rPr>
          <w:color w:val="auto"/>
        </w:rPr>
        <w:t xml:space="preserve">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w:t>
      </w:r>
      <w:r w:rsidR="00F4293A" w:rsidRPr="00AE48AA">
        <w:rPr>
          <w:color w:val="auto"/>
        </w:rPr>
        <w:br/>
      </w:r>
      <w:r w:rsidRPr="00AE48AA">
        <w:rPr>
          <w:color w:val="auto"/>
        </w:rPr>
        <w:t>o zwalczaniu nieuczciwej konkurencji (</w:t>
      </w:r>
      <w:r w:rsidR="00E2376D" w:rsidRPr="00AE48AA">
        <w:rPr>
          <w:color w:val="auto"/>
        </w:rPr>
        <w:t xml:space="preserve"> </w:t>
      </w:r>
      <w:r w:rsidRPr="00AE48AA">
        <w:rPr>
          <w:color w:val="auto"/>
        </w:rPr>
        <w:t xml:space="preserve"> Dz. U. z 2018 r. poz. 419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w:t>
      </w:r>
      <w:r w:rsidR="00F4293A" w:rsidRPr="00AE48AA">
        <w:rPr>
          <w:color w:val="auto"/>
        </w:rPr>
        <w:t xml:space="preserve">ec informacji, o których mowa </w:t>
      </w:r>
      <w:r w:rsidR="00F4293A" w:rsidRPr="00AE48AA">
        <w:rPr>
          <w:color w:val="auto"/>
        </w:rPr>
        <w:br/>
        <w:t xml:space="preserve">w </w:t>
      </w:r>
      <w:r w:rsidRPr="00AE48AA">
        <w:rPr>
          <w:color w:val="auto"/>
        </w:rPr>
        <w:t xml:space="preserve">art. 86 ust. 4 ustawy Prawo zamówień publicznych. </w:t>
      </w:r>
    </w:p>
    <w:p w:rsidR="006B3C40" w:rsidRPr="00AE48AA" w:rsidRDefault="004935D6" w:rsidP="00F4293A">
      <w:pPr>
        <w:numPr>
          <w:ilvl w:val="1"/>
          <w:numId w:val="15"/>
        </w:numPr>
        <w:spacing w:after="54"/>
        <w:ind w:right="14" w:hanging="360"/>
        <w:rPr>
          <w:color w:val="auto"/>
        </w:rPr>
      </w:pPr>
      <w:r w:rsidRPr="00AE48AA">
        <w:rPr>
          <w:color w:val="auto"/>
        </w:rPr>
        <w:t>Powyższe informacje musza być oznaczone klauzulą: „Informacje stanowiące tajemnicę przedsiębiorstwa w rozumieniu art. 11 ust. 4 ustawy z dnia 16 kwietnia 1993 r. o zwalczaniu nieuczciwej konkurencji (</w:t>
      </w:r>
      <w:r w:rsidR="00E2376D" w:rsidRPr="00AE48AA">
        <w:rPr>
          <w:color w:val="auto"/>
        </w:rPr>
        <w:t xml:space="preserve"> </w:t>
      </w:r>
      <w:r w:rsidRPr="00AE48AA">
        <w:rPr>
          <w:color w:val="auto"/>
        </w:rPr>
        <w:t xml:space="preserve"> Dz. U. z 2018 r. poz. 419 z późn</w:t>
      </w:r>
      <w:r w:rsidR="00F4293A" w:rsidRPr="00AE48AA">
        <w:rPr>
          <w:color w:val="auto"/>
        </w:rPr>
        <w:t xml:space="preserve">. zm.).” - zaleca się, aby były </w:t>
      </w:r>
      <w:r w:rsidRPr="00AE48AA">
        <w:rPr>
          <w:color w:val="auto"/>
        </w:rPr>
        <w:t xml:space="preserve">trwale, oddzielnie spięte. </w:t>
      </w:r>
    </w:p>
    <w:p w:rsidR="006B3C40" w:rsidRPr="00AE48AA" w:rsidRDefault="004935D6" w:rsidP="00213BEA">
      <w:pPr>
        <w:numPr>
          <w:ilvl w:val="1"/>
          <w:numId w:val="15"/>
        </w:numPr>
        <w:ind w:right="14" w:hanging="360"/>
        <w:rPr>
          <w:color w:val="auto"/>
        </w:rPr>
      </w:pPr>
      <w:r w:rsidRPr="00AE48AA">
        <w:rPr>
          <w:color w:val="auto"/>
        </w:rPr>
        <w:t>Powyższe zasady mają zastosowanie do in</w:t>
      </w:r>
      <w:r w:rsidR="00F4293A" w:rsidRPr="00AE48AA">
        <w:rPr>
          <w:color w:val="auto"/>
        </w:rPr>
        <w:t xml:space="preserve">formacji stanowiących tajemnicę </w:t>
      </w:r>
      <w:r w:rsidRPr="00AE48AA">
        <w:rPr>
          <w:color w:val="auto"/>
        </w:rPr>
        <w:t xml:space="preserve">przedsiębiorstwa, zawartych w szczególności w oświadczeniach, wyjaśnieniach </w:t>
      </w:r>
      <w:r w:rsidR="00F4293A" w:rsidRPr="00AE48AA">
        <w:rPr>
          <w:color w:val="auto"/>
        </w:rPr>
        <w:br/>
      </w:r>
      <w:r w:rsidRPr="00AE48AA">
        <w:rPr>
          <w:color w:val="auto"/>
        </w:rPr>
        <w:t>i</w:t>
      </w:r>
      <w:r w:rsidR="00F4293A" w:rsidRPr="00AE48AA">
        <w:rPr>
          <w:color w:val="auto"/>
        </w:rPr>
        <w:t xml:space="preserve"> </w:t>
      </w:r>
      <w:r w:rsidRPr="00AE48AA">
        <w:rPr>
          <w:color w:val="auto"/>
        </w:rPr>
        <w:t xml:space="preserve">dokumentach składanych przez Wykonawcę w toku postępowania o udzielnie zamówienia publicznego, przy czym wskazanie tych informacji oraz wykazanie, że stanowią one tajemnicę przedsiębiorstwa powinni nastąpić przed upływem terminu do złożenia przez Wykonawcę wyjaśnień. </w:t>
      </w:r>
    </w:p>
    <w:p w:rsidR="006B3C40" w:rsidRPr="00AE48AA" w:rsidRDefault="004935D6" w:rsidP="00213BEA">
      <w:pPr>
        <w:numPr>
          <w:ilvl w:val="1"/>
          <w:numId w:val="15"/>
        </w:numPr>
        <w:spacing w:after="100"/>
        <w:ind w:right="14" w:hanging="360"/>
        <w:rPr>
          <w:color w:val="auto"/>
        </w:rPr>
      </w:pPr>
      <w:r w:rsidRPr="00AE48AA">
        <w:rPr>
          <w:color w:val="auto"/>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w:t>
      </w:r>
    </w:p>
    <w:p w:rsidR="006B3C40" w:rsidRPr="00AE48AA" w:rsidRDefault="004935D6" w:rsidP="00213BEA">
      <w:pPr>
        <w:tabs>
          <w:tab w:val="center" w:pos="403"/>
          <w:tab w:val="center" w:pos="3504"/>
        </w:tabs>
        <w:spacing w:after="180"/>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zasadach, jak pozostałe niezastrzeżone dokumenty. </w:t>
      </w:r>
    </w:p>
    <w:p w:rsidR="006B3C40" w:rsidRPr="00AE48AA" w:rsidRDefault="004935D6" w:rsidP="00213BEA">
      <w:pPr>
        <w:numPr>
          <w:ilvl w:val="1"/>
          <w:numId w:val="15"/>
        </w:numPr>
        <w:spacing w:after="5" w:line="267" w:lineRule="auto"/>
        <w:ind w:right="14" w:hanging="360"/>
        <w:rPr>
          <w:color w:val="auto"/>
        </w:rPr>
      </w:pPr>
      <w:r w:rsidRPr="00AE48AA">
        <w:rPr>
          <w:color w:val="auto"/>
        </w:rPr>
        <w:lastRenderedPageBreak/>
        <w:t xml:space="preserve">Wykonawca winien pisemną ofertę wraz z wymaganymi oświadczeniami i dokumentami złożyć w zaklejonej kopercie z podaną nazwą i adresem Wykonawcy, opatrzonej napisem: </w:t>
      </w:r>
      <w:r w:rsidRPr="00AE48AA">
        <w:rPr>
          <w:b/>
          <w:color w:val="auto"/>
        </w:rPr>
        <w:t>„Odbiór i zagospodarowanie odpadów komunalnych z</w:t>
      </w:r>
      <w:r w:rsidRPr="00AE48AA">
        <w:rPr>
          <w:color w:val="auto"/>
        </w:rPr>
        <w:t xml:space="preserve"> </w:t>
      </w:r>
      <w:r w:rsidRPr="00AE48AA">
        <w:rPr>
          <w:b/>
          <w:color w:val="auto"/>
        </w:rPr>
        <w:t xml:space="preserve">nieruchomości </w:t>
      </w:r>
      <w:r w:rsidR="0082098C" w:rsidRPr="00AE48AA">
        <w:rPr>
          <w:b/>
          <w:color w:val="auto"/>
        </w:rPr>
        <w:t>zamieszkałych na terenie gminy Nowe Miasto nad Wartą</w:t>
      </w:r>
      <w:r w:rsidRPr="00AE48AA">
        <w:rPr>
          <w:b/>
          <w:color w:val="auto"/>
        </w:rPr>
        <w:t xml:space="preserve">” </w:t>
      </w:r>
      <w:r w:rsidRPr="00AE48AA">
        <w:rPr>
          <w:color w:val="auto"/>
        </w:rPr>
        <w:t>oraz</w:t>
      </w:r>
      <w:r w:rsidR="0082098C" w:rsidRPr="00AE48AA">
        <w:rPr>
          <w:b/>
          <w:color w:val="auto"/>
        </w:rPr>
        <w:t xml:space="preserve"> „Nie otwierać przed dniem</w:t>
      </w:r>
      <w:r w:rsidR="00C96959" w:rsidRPr="00AE48AA">
        <w:rPr>
          <w:b/>
          <w:color w:val="auto"/>
        </w:rPr>
        <w:t xml:space="preserve"> </w:t>
      </w:r>
      <w:r w:rsidR="006353C5" w:rsidRPr="00AE48AA">
        <w:rPr>
          <w:b/>
          <w:color w:val="auto"/>
          <w:shd w:val="clear" w:color="auto" w:fill="FFFFFF" w:themeFill="background1"/>
        </w:rPr>
        <w:t>17</w:t>
      </w:r>
      <w:r w:rsidRPr="00AE48AA">
        <w:rPr>
          <w:b/>
          <w:color w:val="auto"/>
          <w:shd w:val="clear" w:color="auto" w:fill="FFFFFF" w:themeFill="background1"/>
        </w:rPr>
        <w:t xml:space="preserve"> </w:t>
      </w:r>
      <w:r w:rsidR="0082098C" w:rsidRPr="00AE48AA">
        <w:rPr>
          <w:b/>
          <w:color w:val="auto"/>
          <w:shd w:val="clear" w:color="auto" w:fill="FFFFFF" w:themeFill="background1"/>
        </w:rPr>
        <w:t>września</w:t>
      </w:r>
      <w:r w:rsidR="0082098C" w:rsidRPr="00AE48AA">
        <w:rPr>
          <w:b/>
          <w:color w:val="auto"/>
        </w:rPr>
        <w:t xml:space="preserve"> 2019 roku, przed godziną 11:00</w:t>
      </w:r>
      <w:r w:rsidRPr="00AE48AA">
        <w:rPr>
          <w:b/>
          <w:color w:val="auto"/>
        </w:rPr>
        <w:t xml:space="preserve">”. </w:t>
      </w:r>
    </w:p>
    <w:p w:rsidR="006B3C40" w:rsidRPr="00AE48AA" w:rsidRDefault="004935D6" w:rsidP="00213BEA">
      <w:pPr>
        <w:ind w:left="980" w:right="14"/>
        <w:rPr>
          <w:color w:val="auto"/>
        </w:rPr>
      </w:pPr>
      <w:r w:rsidRPr="00AE48AA">
        <w:rPr>
          <w:color w:val="auto"/>
        </w:rPr>
        <w:t xml:space="preserve">Zamawiający nie ponosi odpowiedzialności za zdarzenia wynikające z nieprawidłowego oznakowania opakowania lub braku na opakowaniu którejkolwiek z wyżej wymienionych </w:t>
      </w:r>
    </w:p>
    <w:p w:rsidR="006B3C40" w:rsidRPr="00AE48AA" w:rsidRDefault="004935D6" w:rsidP="00213BEA">
      <w:pPr>
        <w:tabs>
          <w:tab w:val="center" w:pos="403"/>
          <w:tab w:val="center" w:pos="1499"/>
        </w:tabs>
        <w:spacing w:after="58"/>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informacji. </w:t>
      </w:r>
    </w:p>
    <w:p w:rsidR="006B3C40" w:rsidRPr="00AE48AA" w:rsidRDefault="004935D6" w:rsidP="00213BEA">
      <w:pPr>
        <w:numPr>
          <w:ilvl w:val="1"/>
          <w:numId w:val="15"/>
        </w:numPr>
        <w:ind w:right="14" w:hanging="360"/>
        <w:rPr>
          <w:color w:val="auto"/>
        </w:rPr>
      </w:pPr>
      <w:r w:rsidRPr="00AE48AA">
        <w:rPr>
          <w:color w:val="auto"/>
        </w:rPr>
        <w:t xml:space="preserve">Wykonawca może przed upływem terminu do składania ofert zmienić lub wycofać ofertę. Powiadomienie o wprowadzeniu zmian lub wycofaniu oferty winno zostać złożone w sposób i formie przewidzianych dla złożenia oferty tj. w formie pisemnej, z zastrzeżeniem, że koperty będą zawierały dodatkowe oznaczenie „ZMIANA”/„WYCOFANIE”. </w:t>
      </w:r>
    </w:p>
    <w:p w:rsidR="006B3C40" w:rsidRPr="00AE48AA" w:rsidRDefault="004935D6" w:rsidP="00213BEA">
      <w:pPr>
        <w:numPr>
          <w:ilvl w:val="1"/>
          <w:numId w:val="15"/>
        </w:numPr>
        <w:spacing w:after="10"/>
        <w:ind w:right="14" w:hanging="360"/>
        <w:rPr>
          <w:color w:val="auto"/>
        </w:rPr>
      </w:pPr>
      <w:r w:rsidRPr="00AE48AA">
        <w:rPr>
          <w:color w:val="auto"/>
        </w:rPr>
        <w:t xml:space="preserve">Wykonawca poniesie wszelkie koszty związane z przygotowaniem i złożeniem oferty. </w:t>
      </w:r>
    </w:p>
    <w:p w:rsidR="006B3C40" w:rsidRPr="00AE48AA" w:rsidRDefault="004935D6" w:rsidP="00213BEA">
      <w:pPr>
        <w:spacing w:after="24" w:line="259" w:lineRule="auto"/>
        <w:ind w:left="401" w:firstLine="0"/>
        <w:rPr>
          <w:color w:val="auto"/>
        </w:rPr>
      </w:pPr>
      <w:r w:rsidRPr="00AE48AA">
        <w:rPr>
          <w:color w:val="auto"/>
        </w:rPr>
        <w:t xml:space="preserve"> </w:t>
      </w:r>
    </w:p>
    <w:p w:rsidR="006B3C40" w:rsidRPr="00AE48AA" w:rsidRDefault="004935D6" w:rsidP="00213BEA">
      <w:pPr>
        <w:numPr>
          <w:ilvl w:val="0"/>
          <w:numId w:val="15"/>
        </w:numPr>
        <w:spacing w:after="5" w:line="267" w:lineRule="auto"/>
        <w:ind w:hanging="714"/>
        <w:rPr>
          <w:color w:val="auto"/>
        </w:rPr>
      </w:pPr>
      <w:r w:rsidRPr="00AE48AA">
        <w:rPr>
          <w:b/>
          <w:color w:val="auto"/>
        </w:rPr>
        <w:t xml:space="preserve">Miejsce oraz termin składania i otwarcia ofert </w:t>
      </w:r>
    </w:p>
    <w:p w:rsidR="006B3C40" w:rsidRPr="00AE48AA" w:rsidRDefault="004935D6" w:rsidP="00213BEA">
      <w:pPr>
        <w:spacing w:after="15" w:line="259" w:lineRule="auto"/>
        <w:ind w:left="403" w:firstLine="0"/>
        <w:rPr>
          <w:color w:val="auto"/>
        </w:rPr>
      </w:pPr>
      <w:r w:rsidRPr="00AE48AA">
        <w:rPr>
          <w:color w:val="auto"/>
        </w:rPr>
        <w:t xml:space="preserve"> </w:t>
      </w:r>
    </w:p>
    <w:p w:rsidR="006B3C40" w:rsidRPr="00AE48AA" w:rsidRDefault="004935D6" w:rsidP="00213BEA">
      <w:pPr>
        <w:spacing w:after="65" w:line="267" w:lineRule="auto"/>
        <w:ind w:left="851" w:hanging="164"/>
        <w:rPr>
          <w:color w:val="auto"/>
        </w:rPr>
      </w:pPr>
      <w:r w:rsidRPr="00AE48AA">
        <w:rPr>
          <w:b/>
          <w:color w:val="auto"/>
        </w:rPr>
        <w:t>1.</w:t>
      </w:r>
      <w:r w:rsidRPr="00AE48AA">
        <w:rPr>
          <w:color w:val="auto"/>
        </w:rPr>
        <w:t xml:space="preserve">Pisemną ofertę należy złożyć osobiście lub za pośrednictwem posłańca w siedzibie Zamawiającego, tj. </w:t>
      </w:r>
      <w:r w:rsidR="00626445" w:rsidRPr="00AE48AA">
        <w:rPr>
          <w:b/>
          <w:color w:val="auto"/>
        </w:rPr>
        <w:t>Urząd Gminy Nowe Miasto nad Warta, ul. Poznańska 14, 63-040 Nowe Miasto nad Wartą (pokój nr 14</w:t>
      </w:r>
      <w:r w:rsidRPr="00AE48AA">
        <w:rPr>
          <w:b/>
          <w:color w:val="auto"/>
        </w:rPr>
        <w:t>),</w:t>
      </w:r>
      <w:r w:rsidRPr="00AE48AA">
        <w:rPr>
          <w:color w:val="auto"/>
        </w:rPr>
        <w:t xml:space="preserve"> bądź przesłać za pośrednictwem operatora pocztowego </w:t>
      </w:r>
      <w:r w:rsidR="00690BEE" w:rsidRPr="00AE48AA">
        <w:rPr>
          <w:color w:val="auto"/>
        </w:rPr>
        <w:br/>
      </w:r>
      <w:r w:rsidRPr="00AE48AA">
        <w:rPr>
          <w:color w:val="auto"/>
        </w:rPr>
        <w:t>w rozumieniu ustawy z dnia 13 listopada 2012 r.- Prawo pocztowe (</w:t>
      </w:r>
      <w:r w:rsidR="00E2376D" w:rsidRPr="00AE48AA">
        <w:rPr>
          <w:color w:val="auto"/>
        </w:rPr>
        <w:t xml:space="preserve"> </w:t>
      </w:r>
      <w:r w:rsidRPr="00AE48AA">
        <w:rPr>
          <w:color w:val="auto"/>
        </w:rPr>
        <w:t xml:space="preserve"> Dz. U. z 2018 r. poz. 2188 z późn.  zm.) </w:t>
      </w:r>
      <w:r w:rsidRPr="00AE48AA">
        <w:rPr>
          <w:b/>
          <w:color w:val="auto"/>
        </w:rPr>
        <w:t xml:space="preserve">na adres </w:t>
      </w:r>
      <w:r w:rsidR="00626445" w:rsidRPr="00AE48AA">
        <w:rPr>
          <w:b/>
          <w:color w:val="auto"/>
        </w:rPr>
        <w:t>Gmina Nowe Miasto nad Wartą, ul. Poznańska 14, 63-040 Nowe Miasto nad Wartą</w:t>
      </w:r>
      <w:r w:rsidRPr="00AE48AA">
        <w:rPr>
          <w:b/>
          <w:color w:val="auto"/>
        </w:rPr>
        <w:t xml:space="preserve">. </w:t>
      </w:r>
    </w:p>
    <w:p w:rsidR="006B3C40" w:rsidRPr="00AE48AA" w:rsidRDefault="004935D6" w:rsidP="00213BEA">
      <w:pPr>
        <w:ind w:left="851" w:right="14" w:firstLine="0"/>
        <w:rPr>
          <w:color w:val="auto"/>
        </w:rPr>
      </w:pPr>
      <w:r w:rsidRPr="00AE48AA">
        <w:rPr>
          <w:color w:val="auto"/>
        </w:rPr>
        <w:t xml:space="preserve">Oferta przesłana przez operatora pocztowego , która wpłynie po terminie składania ofert – nie  będzie brała udziału w postępowaniu . </w:t>
      </w:r>
    </w:p>
    <w:p w:rsidR="006B3C40" w:rsidRPr="00AE48AA" w:rsidRDefault="004935D6" w:rsidP="006353C5">
      <w:pPr>
        <w:shd w:val="clear" w:color="auto" w:fill="FFFFFF" w:themeFill="background1"/>
        <w:spacing w:after="5" w:line="267" w:lineRule="auto"/>
        <w:ind w:left="851" w:firstLine="0"/>
        <w:rPr>
          <w:color w:val="auto"/>
        </w:rPr>
      </w:pPr>
      <w:r w:rsidRPr="00AE48AA">
        <w:rPr>
          <w:b/>
          <w:color w:val="auto"/>
        </w:rPr>
        <w:t xml:space="preserve">Termin składania ofert upływa w dniu </w:t>
      </w:r>
      <w:r w:rsidR="006353C5" w:rsidRPr="00AE48AA">
        <w:rPr>
          <w:b/>
          <w:color w:val="auto"/>
          <w:shd w:val="clear" w:color="auto" w:fill="FFFFFF" w:themeFill="background1"/>
        </w:rPr>
        <w:t>17</w:t>
      </w:r>
      <w:r w:rsidR="00C96959" w:rsidRPr="00AE48AA">
        <w:rPr>
          <w:b/>
          <w:color w:val="auto"/>
          <w:shd w:val="clear" w:color="auto" w:fill="FFFFFF" w:themeFill="background1"/>
        </w:rPr>
        <w:t xml:space="preserve"> września</w:t>
      </w:r>
      <w:r w:rsidR="005629F0" w:rsidRPr="00AE48AA">
        <w:rPr>
          <w:b/>
          <w:color w:val="auto"/>
          <w:shd w:val="clear" w:color="auto" w:fill="FFFFFF" w:themeFill="background1"/>
        </w:rPr>
        <w:t xml:space="preserve"> 2019 r. o godz. 10:45</w:t>
      </w:r>
      <w:r w:rsidRPr="00AE48AA">
        <w:rPr>
          <w:b/>
          <w:color w:val="auto"/>
        </w:rPr>
        <w:t xml:space="preserve"> </w:t>
      </w:r>
    </w:p>
    <w:p w:rsidR="006B3C40" w:rsidRPr="00AE48AA" w:rsidRDefault="004935D6" w:rsidP="00213BEA">
      <w:pPr>
        <w:spacing w:after="10" w:line="259" w:lineRule="auto"/>
        <w:ind w:left="403" w:firstLine="0"/>
        <w:rPr>
          <w:color w:val="auto"/>
        </w:rPr>
      </w:pPr>
      <w:r w:rsidRPr="00AE48AA">
        <w:rPr>
          <w:color w:val="auto"/>
        </w:rPr>
        <w:t xml:space="preserve"> </w:t>
      </w:r>
    </w:p>
    <w:p w:rsidR="006B3C40" w:rsidRPr="00AE48AA" w:rsidRDefault="004935D6" w:rsidP="00213BEA">
      <w:pPr>
        <w:ind w:left="851" w:right="373" w:hanging="160"/>
        <w:rPr>
          <w:color w:val="auto"/>
        </w:rPr>
      </w:pPr>
      <w:r w:rsidRPr="00AE48AA">
        <w:rPr>
          <w:color w:val="auto"/>
        </w:rPr>
        <w:t xml:space="preserve">2.Za dostarczenie oferty w inne miejsce niż wskazane powyżej lub pozostawienie  awizo  Zamawiający nie ponosi odpowiedzialności. </w:t>
      </w:r>
    </w:p>
    <w:p w:rsidR="006B3C40" w:rsidRPr="00AE48AA" w:rsidRDefault="004935D6" w:rsidP="00213BEA">
      <w:pPr>
        <w:spacing w:after="40" w:line="264" w:lineRule="auto"/>
        <w:ind w:left="965"/>
        <w:rPr>
          <w:color w:val="auto"/>
        </w:rPr>
      </w:pPr>
      <w:r w:rsidRPr="00AE48AA">
        <w:rPr>
          <w:i/>
          <w:color w:val="auto"/>
        </w:rPr>
        <w:t xml:space="preserve">W przypadku przesłania oferty pocztą lub przesyłką kurierską do Zamawiającego, należy wziąć pod uwagę, że terminem jej dostarczenia (złożenia) Zamawiającemu jest jej wpływ do </w:t>
      </w:r>
    </w:p>
    <w:p w:rsidR="006B3C40" w:rsidRPr="00AE48AA" w:rsidRDefault="004935D6" w:rsidP="00213BEA">
      <w:pPr>
        <w:tabs>
          <w:tab w:val="center" w:pos="403"/>
          <w:tab w:val="center" w:pos="4475"/>
        </w:tabs>
        <w:spacing w:after="34" w:line="264" w:lineRule="auto"/>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r>
      <w:r w:rsidRPr="00AE48AA">
        <w:rPr>
          <w:i/>
          <w:color w:val="auto"/>
        </w:rPr>
        <w:t xml:space="preserve">miejsca oznaczonego przez Zamawiającego jako miejsce składania ofert. </w:t>
      </w:r>
    </w:p>
    <w:p w:rsidR="006B3C40" w:rsidRPr="00AE48AA" w:rsidRDefault="004935D6" w:rsidP="00213BEA">
      <w:pPr>
        <w:spacing w:after="68" w:line="267" w:lineRule="auto"/>
        <w:ind w:left="851" w:hanging="164"/>
        <w:rPr>
          <w:color w:val="auto"/>
        </w:rPr>
      </w:pPr>
      <w:r w:rsidRPr="00AE48AA">
        <w:rPr>
          <w:color w:val="auto"/>
        </w:rPr>
        <w:t xml:space="preserve">3.Otwarcie ofert nastąpi w </w:t>
      </w:r>
      <w:r w:rsidRPr="00AE48AA">
        <w:rPr>
          <w:b/>
          <w:color w:val="auto"/>
        </w:rPr>
        <w:t xml:space="preserve">dniu </w:t>
      </w:r>
      <w:r w:rsidR="006353C5" w:rsidRPr="00AE48AA">
        <w:rPr>
          <w:b/>
          <w:color w:val="auto"/>
          <w:shd w:val="clear" w:color="auto" w:fill="FFFFFF" w:themeFill="background1"/>
        </w:rPr>
        <w:t>17</w:t>
      </w:r>
      <w:r w:rsidR="00C96959" w:rsidRPr="00AE48AA">
        <w:rPr>
          <w:b/>
          <w:color w:val="auto"/>
          <w:shd w:val="clear" w:color="auto" w:fill="FFFFFF" w:themeFill="background1"/>
        </w:rPr>
        <w:t xml:space="preserve"> września </w:t>
      </w:r>
      <w:r w:rsidRPr="00AE48AA">
        <w:rPr>
          <w:b/>
          <w:color w:val="auto"/>
          <w:shd w:val="clear" w:color="auto" w:fill="FFFFFF" w:themeFill="background1"/>
        </w:rPr>
        <w:t xml:space="preserve">2019 r. o godz. </w:t>
      </w:r>
      <w:r w:rsidR="002E6FE8" w:rsidRPr="00AE48AA">
        <w:rPr>
          <w:b/>
          <w:color w:val="auto"/>
          <w:shd w:val="clear" w:color="auto" w:fill="FFFFFF" w:themeFill="background1"/>
        </w:rPr>
        <w:t>11:00</w:t>
      </w:r>
      <w:r w:rsidRPr="00AE48AA">
        <w:rPr>
          <w:color w:val="auto"/>
          <w:shd w:val="clear" w:color="auto" w:fill="FFFFFF" w:themeFill="background1"/>
        </w:rPr>
        <w:t xml:space="preserve"> </w:t>
      </w:r>
      <w:r w:rsidRPr="00AE48AA">
        <w:rPr>
          <w:b/>
          <w:color w:val="auto"/>
        </w:rPr>
        <w:t>w siedzibie Zamawiającego</w:t>
      </w:r>
      <w:r w:rsidRPr="00AE48AA">
        <w:rPr>
          <w:color w:val="auto"/>
        </w:rPr>
        <w:t xml:space="preserve">  </w:t>
      </w:r>
      <w:r w:rsidRPr="00AE48AA">
        <w:rPr>
          <w:b/>
          <w:color w:val="auto"/>
        </w:rPr>
        <w:t>-</w:t>
      </w:r>
      <w:r w:rsidRPr="00AE48AA">
        <w:rPr>
          <w:color w:val="auto"/>
        </w:rPr>
        <w:t xml:space="preserve"> </w:t>
      </w:r>
      <w:r w:rsidR="002E6FE8" w:rsidRPr="00AE48AA">
        <w:rPr>
          <w:b/>
          <w:color w:val="auto"/>
        </w:rPr>
        <w:t xml:space="preserve">pokój nr 12 (sekretariat) </w:t>
      </w:r>
      <w:r w:rsidRPr="00AE48AA">
        <w:rPr>
          <w:color w:val="auto"/>
        </w:rPr>
        <w:t xml:space="preserve"> </w:t>
      </w:r>
    </w:p>
    <w:p w:rsidR="002E6FE8" w:rsidRPr="00AE48AA" w:rsidRDefault="002E6FE8" w:rsidP="00213BEA">
      <w:pPr>
        <w:spacing w:after="0" w:line="259" w:lineRule="auto"/>
        <w:ind w:left="851" w:hanging="142"/>
        <w:rPr>
          <w:color w:val="auto"/>
        </w:rPr>
      </w:pPr>
      <w:r w:rsidRPr="00AE48AA">
        <w:rPr>
          <w:color w:val="auto"/>
        </w:rPr>
        <w:t>4. W przypadku złożenia oferty po terminie Zamawiający niezwłocznie zawiadamia o tym fakcie Wykonawcę oraz zwraca ofertę po upływie terminu do wniesienia odwołania.</w:t>
      </w:r>
    </w:p>
    <w:p w:rsidR="002E6FE8" w:rsidRPr="00AE48AA" w:rsidRDefault="002E6FE8" w:rsidP="00213BEA">
      <w:pPr>
        <w:spacing w:after="0" w:line="259" w:lineRule="auto"/>
        <w:ind w:left="851" w:hanging="142"/>
        <w:rPr>
          <w:color w:val="auto"/>
        </w:rPr>
      </w:pPr>
      <w:r w:rsidRPr="00AE48AA">
        <w:rPr>
          <w:color w:val="auto"/>
        </w:rPr>
        <w:t xml:space="preserve">5. Podczas otwarcia ofert Zamawiający poda nazwy (firmy) oraz adresy Wykonawców, a także informacje wskazane w art. 86 ust. 4 </w:t>
      </w:r>
      <w:proofErr w:type="spellStart"/>
      <w:r w:rsidRPr="00AE48AA">
        <w:rPr>
          <w:color w:val="auto"/>
        </w:rPr>
        <w:t>p.z.p</w:t>
      </w:r>
      <w:proofErr w:type="spellEnd"/>
      <w:r w:rsidRPr="00AE48AA">
        <w:rPr>
          <w:color w:val="auto"/>
        </w:rPr>
        <w:t>., jeżeli ich podanie przez Wykonawców było wymagane.</w:t>
      </w:r>
    </w:p>
    <w:p w:rsidR="002E6FE8" w:rsidRPr="00AE48AA" w:rsidRDefault="002E6FE8" w:rsidP="00213BEA">
      <w:pPr>
        <w:spacing w:after="0" w:line="259" w:lineRule="auto"/>
        <w:ind w:left="851" w:hanging="142"/>
        <w:rPr>
          <w:color w:val="auto"/>
        </w:rPr>
      </w:pPr>
      <w:r w:rsidRPr="00AE48AA">
        <w:rPr>
          <w:color w:val="auto"/>
        </w:rPr>
        <w:t>6. Bezpośrednio przed otwarciem ofert Zamawiający poda kwotę, jaką zamierza przeznaczyć na sfinansowanie zamówienia.</w:t>
      </w:r>
    </w:p>
    <w:p w:rsidR="002E6FE8" w:rsidRPr="00AE48AA" w:rsidRDefault="002E6FE8" w:rsidP="00213BEA">
      <w:pPr>
        <w:spacing w:after="0" w:line="259" w:lineRule="auto"/>
        <w:ind w:left="851" w:hanging="142"/>
        <w:rPr>
          <w:color w:val="auto"/>
        </w:rPr>
      </w:pPr>
      <w:r w:rsidRPr="00AE48AA">
        <w:rPr>
          <w:color w:val="auto"/>
        </w:rPr>
        <w:t>7. Niezwłocznie po otwarciu ofert Zamawiający zamieści na stronie internetowej informacje dotyczące:</w:t>
      </w:r>
    </w:p>
    <w:p w:rsidR="002E6FE8" w:rsidRPr="00AE48AA" w:rsidRDefault="002E6FE8" w:rsidP="00213BEA">
      <w:pPr>
        <w:spacing w:after="0" w:line="259" w:lineRule="auto"/>
        <w:ind w:left="851" w:firstLine="0"/>
        <w:rPr>
          <w:color w:val="auto"/>
        </w:rPr>
      </w:pPr>
      <w:r w:rsidRPr="00AE48AA">
        <w:rPr>
          <w:color w:val="auto"/>
        </w:rPr>
        <w:t>1) kwoty, jaką zamierza przeznaczyć na sfinansowanie zamówienia;</w:t>
      </w:r>
    </w:p>
    <w:p w:rsidR="002E6FE8" w:rsidRPr="00AE48AA" w:rsidRDefault="002E6FE8" w:rsidP="00213BEA">
      <w:pPr>
        <w:spacing w:after="0" w:line="259" w:lineRule="auto"/>
        <w:ind w:left="851" w:firstLine="0"/>
        <w:rPr>
          <w:color w:val="auto"/>
        </w:rPr>
      </w:pPr>
      <w:r w:rsidRPr="00AE48AA">
        <w:rPr>
          <w:color w:val="auto"/>
        </w:rPr>
        <w:t>2) firm oraz adresów Wykonawców, którzy złożyli oferty w terminie;</w:t>
      </w:r>
    </w:p>
    <w:p w:rsidR="006B3C40" w:rsidRPr="00AE48AA" w:rsidRDefault="002E6FE8" w:rsidP="00213BEA">
      <w:pPr>
        <w:spacing w:after="0" w:line="259" w:lineRule="auto"/>
        <w:ind w:left="851" w:firstLine="0"/>
        <w:rPr>
          <w:color w:val="auto"/>
        </w:rPr>
      </w:pPr>
      <w:r w:rsidRPr="00AE48AA">
        <w:rPr>
          <w:color w:val="auto"/>
        </w:rPr>
        <w:t xml:space="preserve">3) ceny, terminu wykonania zamówienia, okresu gwarancji i warunków płatności zawartych </w:t>
      </w:r>
      <w:r w:rsidR="00690BEE" w:rsidRPr="00AE48AA">
        <w:rPr>
          <w:color w:val="auto"/>
        </w:rPr>
        <w:br/>
      </w:r>
      <w:r w:rsidRPr="00AE48AA">
        <w:rPr>
          <w:color w:val="auto"/>
        </w:rPr>
        <w:t>w ofertach.</w:t>
      </w:r>
      <w:r w:rsidR="004935D6" w:rsidRPr="00AE48AA">
        <w:rPr>
          <w:color w:val="auto"/>
        </w:rPr>
        <w:t xml:space="preserve"> </w:t>
      </w:r>
    </w:p>
    <w:p w:rsidR="006B3C40" w:rsidRPr="00AE48AA" w:rsidRDefault="004935D6" w:rsidP="00213BEA">
      <w:pPr>
        <w:numPr>
          <w:ilvl w:val="0"/>
          <w:numId w:val="15"/>
        </w:numPr>
        <w:spacing w:after="5" w:line="267" w:lineRule="auto"/>
        <w:ind w:hanging="714"/>
        <w:rPr>
          <w:color w:val="auto"/>
        </w:rPr>
      </w:pPr>
      <w:r w:rsidRPr="00AE48AA">
        <w:rPr>
          <w:b/>
          <w:color w:val="auto"/>
        </w:rPr>
        <w:lastRenderedPageBreak/>
        <w:t xml:space="preserve">Opis sposobu obliczenia cen </w:t>
      </w:r>
    </w:p>
    <w:p w:rsidR="006B3C40" w:rsidRPr="00AE48AA" w:rsidRDefault="004935D6" w:rsidP="00213BEA">
      <w:pPr>
        <w:spacing w:after="4" w:line="259" w:lineRule="auto"/>
        <w:ind w:left="403" w:firstLine="0"/>
        <w:rPr>
          <w:color w:val="auto"/>
        </w:rPr>
      </w:pPr>
      <w:r w:rsidRPr="00AE48AA">
        <w:rPr>
          <w:color w:val="auto"/>
        </w:rPr>
        <w:t xml:space="preserve"> </w:t>
      </w:r>
    </w:p>
    <w:p w:rsidR="006B3C40" w:rsidRPr="00AE48AA" w:rsidRDefault="004935D6" w:rsidP="00213BEA">
      <w:pPr>
        <w:ind w:left="697" w:right="14"/>
        <w:rPr>
          <w:color w:val="auto"/>
        </w:rPr>
      </w:pPr>
      <w:r w:rsidRPr="00AE48AA">
        <w:rPr>
          <w:color w:val="auto"/>
        </w:rPr>
        <w:t xml:space="preserve">1.Wykonawca zobowiązany jest do podania ceny za wykonywanie przedmiotu zamówienia oraz dokonania wyliczeń w sposób i zgodnie ze wskazówkami zawartymi w pierwszym wierszu tabeli znajdującej się w „Formularzu oferty” Cenę należy podać liczbowo, w sposób i zgodnie ze </w:t>
      </w:r>
    </w:p>
    <w:p w:rsidR="006B3C40" w:rsidRPr="00AE48AA" w:rsidRDefault="004935D6" w:rsidP="00213BEA">
      <w:pPr>
        <w:tabs>
          <w:tab w:val="center" w:pos="403"/>
          <w:tab w:val="center" w:pos="4128"/>
        </w:tabs>
        <w:spacing w:after="69"/>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wskazówkami zawartymi w „Formularzu oferty” (odpowiedniej tabeli). </w:t>
      </w:r>
    </w:p>
    <w:p w:rsidR="006B3C40" w:rsidRPr="00AE48AA" w:rsidRDefault="004935D6" w:rsidP="00213BEA">
      <w:pPr>
        <w:ind w:left="694" w:right="14"/>
        <w:rPr>
          <w:color w:val="auto"/>
        </w:rPr>
      </w:pPr>
      <w:r w:rsidRPr="00AE48AA">
        <w:rPr>
          <w:color w:val="auto"/>
        </w:rPr>
        <w:t xml:space="preserve">2.Cenę należy podać w PLN, z dokładnością do dwóch miejsc po przecinku. </w:t>
      </w:r>
    </w:p>
    <w:p w:rsidR="006B3C40" w:rsidRPr="00AE48AA" w:rsidRDefault="004935D6" w:rsidP="00213BEA">
      <w:pPr>
        <w:ind w:left="709" w:right="14" w:firstLine="0"/>
        <w:rPr>
          <w:color w:val="auto"/>
        </w:rPr>
      </w:pPr>
      <w:r w:rsidRPr="00AE48AA">
        <w:rPr>
          <w:color w:val="auto"/>
        </w:rPr>
        <w:t xml:space="preserve">3.Cena netto za 1 miesiąc świadczenia usługi musi uwzględniać wszystkie koszty i obciążenia (bez podatku VAT) związane z wykonywaniem zamówienia w sposób opisany w przedmiocie zamówienia. </w:t>
      </w:r>
    </w:p>
    <w:p w:rsidR="006B3C40" w:rsidRPr="00AE48AA" w:rsidRDefault="004935D6" w:rsidP="00213BEA">
      <w:pPr>
        <w:ind w:left="697" w:right="14"/>
        <w:rPr>
          <w:color w:val="auto"/>
        </w:rPr>
      </w:pPr>
      <w:r w:rsidRPr="00AE48AA">
        <w:rPr>
          <w:color w:val="auto"/>
        </w:rPr>
        <w:t xml:space="preserve">4.Do przedmiotowego zamówienia należy zastosować aktualnie obowiązującą stawkę podatku </w:t>
      </w:r>
    </w:p>
    <w:p w:rsidR="006B3C40" w:rsidRPr="00AE48AA" w:rsidRDefault="004935D6" w:rsidP="00213BEA">
      <w:pPr>
        <w:tabs>
          <w:tab w:val="center" w:pos="403"/>
          <w:tab w:val="center" w:pos="963"/>
        </w:tabs>
        <w:spacing w:after="66"/>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VAT. </w:t>
      </w:r>
    </w:p>
    <w:p w:rsidR="006B3C40" w:rsidRPr="00AE48AA" w:rsidRDefault="004935D6" w:rsidP="00387E46">
      <w:pPr>
        <w:spacing w:after="0" w:line="308" w:lineRule="auto"/>
        <w:ind w:left="709" w:right="1664" w:firstLine="0"/>
        <w:rPr>
          <w:color w:val="auto"/>
        </w:rPr>
      </w:pPr>
      <w:r w:rsidRPr="00AE48AA">
        <w:rPr>
          <w:color w:val="auto"/>
        </w:rPr>
        <w:t xml:space="preserve">6. Cena może być tylko jedna, nie dopuszcza się cen wariantowych. </w:t>
      </w:r>
    </w:p>
    <w:p w:rsidR="006B3C40" w:rsidRPr="00AE48AA" w:rsidRDefault="004935D6" w:rsidP="00213BEA">
      <w:pPr>
        <w:spacing w:after="7" w:line="259" w:lineRule="auto"/>
        <w:ind w:left="403" w:firstLine="0"/>
        <w:rPr>
          <w:color w:val="auto"/>
        </w:rPr>
      </w:pPr>
      <w:r w:rsidRPr="00AE48AA">
        <w:rPr>
          <w:color w:val="auto"/>
        </w:rPr>
        <w:t xml:space="preserve"> </w:t>
      </w:r>
    </w:p>
    <w:p w:rsidR="006B3C40" w:rsidRPr="00AE48AA" w:rsidRDefault="004935D6" w:rsidP="006353C5">
      <w:pPr>
        <w:shd w:val="clear" w:color="auto" w:fill="FFFFFF" w:themeFill="background1"/>
        <w:spacing w:after="37" w:line="267" w:lineRule="auto"/>
        <w:ind w:left="851" w:hanging="851"/>
        <w:rPr>
          <w:color w:val="auto"/>
        </w:rPr>
      </w:pPr>
      <w:r w:rsidRPr="00AE48AA">
        <w:rPr>
          <w:b/>
          <w:color w:val="auto"/>
        </w:rPr>
        <w:t>XVIII.</w:t>
      </w:r>
      <w:r w:rsidRPr="00AE48AA">
        <w:rPr>
          <w:rFonts w:ascii="Arial" w:eastAsia="Arial" w:hAnsi="Arial" w:cs="Arial"/>
          <w:b/>
          <w:color w:val="auto"/>
        </w:rPr>
        <w:t xml:space="preserve"> </w:t>
      </w:r>
      <w:r w:rsidRPr="00AE48AA">
        <w:rPr>
          <w:b/>
          <w:color w:val="auto"/>
        </w:rPr>
        <w:t xml:space="preserve">Opis kryteriów, którymi Zamawiający będzie się kierował przy wyborze oferty wraz </w:t>
      </w:r>
      <w:r w:rsidR="00690BEE" w:rsidRPr="00AE48AA">
        <w:rPr>
          <w:b/>
          <w:color w:val="auto"/>
        </w:rPr>
        <w:br/>
      </w:r>
      <w:r w:rsidRPr="00AE48AA">
        <w:rPr>
          <w:b/>
          <w:color w:val="auto"/>
        </w:rPr>
        <w:t xml:space="preserve">z podaniem znaczenia tych kryteriów i sposobu oceny ofert </w:t>
      </w:r>
    </w:p>
    <w:p w:rsidR="006B3C40" w:rsidRPr="00AE48AA" w:rsidRDefault="004935D6" w:rsidP="00213BEA">
      <w:pPr>
        <w:spacing w:after="20" w:line="259" w:lineRule="auto"/>
        <w:ind w:left="403" w:firstLine="0"/>
        <w:rPr>
          <w:color w:val="auto"/>
        </w:rPr>
      </w:pPr>
      <w:r w:rsidRPr="00AE48AA">
        <w:rPr>
          <w:color w:val="auto"/>
        </w:rPr>
        <w:t xml:space="preserve"> </w:t>
      </w:r>
    </w:p>
    <w:p w:rsidR="006B3C40" w:rsidRPr="00AE48AA" w:rsidRDefault="004935D6" w:rsidP="00213BEA">
      <w:pPr>
        <w:numPr>
          <w:ilvl w:val="0"/>
          <w:numId w:val="16"/>
        </w:numPr>
        <w:spacing w:after="10"/>
        <w:ind w:left="827" w:right="14" w:hanging="420"/>
        <w:rPr>
          <w:color w:val="auto"/>
        </w:rPr>
      </w:pPr>
      <w:r w:rsidRPr="00AE48AA">
        <w:rPr>
          <w:color w:val="auto"/>
        </w:rPr>
        <w:t xml:space="preserve">Przy ocenie ofert Zamawiający będzie się kierował następującymi kryteriami i wagami: </w:t>
      </w:r>
    </w:p>
    <w:p w:rsidR="006B3C40" w:rsidRPr="00AE48AA" w:rsidRDefault="004935D6" w:rsidP="00213BEA">
      <w:pPr>
        <w:spacing w:after="0" w:line="259" w:lineRule="auto"/>
        <w:ind w:left="403" w:firstLine="0"/>
        <w:rPr>
          <w:color w:val="auto"/>
        </w:rPr>
      </w:pPr>
      <w:r w:rsidRPr="00AE48AA">
        <w:rPr>
          <w:color w:val="auto"/>
        </w:rPr>
        <w:t xml:space="preserve"> </w:t>
      </w:r>
    </w:p>
    <w:tbl>
      <w:tblPr>
        <w:tblStyle w:val="TableGrid"/>
        <w:tblW w:w="9163" w:type="dxa"/>
        <w:tblInd w:w="403" w:type="dxa"/>
        <w:tblCellMar>
          <w:bottom w:w="11" w:type="dxa"/>
          <w:right w:w="13" w:type="dxa"/>
        </w:tblCellMar>
        <w:tblLook w:val="04A0" w:firstRow="1" w:lastRow="0" w:firstColumn="1" w:lastColumn="0" w:noHBand="0" w:noVBand="1"/>
      </w:tblPr>
      <w:tblGrid>
        <w:gridCol w:w="4561"/>
        <w:gridCol w:w="4602"/>
      </w:tblGrid>
      <w:tr w:rsidR="00AE48AA" w:rsidRPr="00AE48AA">
        <w:trPr>
          <w:trHeight w:val="818"/>
        </w:trPr>
        <w:tc>
          <w:tcPr>
            <w:tcW w:w="4561" w:type="dxa"/>
            <w:tcBorders>
              <w:top w:val="single" w:sz="8" w:space="0" w:color="000000"/>
              <w:left w:val="single" w:sz="8" w:space="0" w:color="000000"/>
              <w:bottom w:val="single" w:sz="8" w:space="0" w:color="000000"/>
              <w:right w:val="single" w:sz="8" w:space="0" w:color="000000"/>
            </w:tcBorders>
            <w:vAlign w:val="bottom"/>
          </w:tcPr>
          <w:p w:rsidR="006B3C40" w:rsidRPr="00AE48AA" w:rsidRDefault="004935D6" w:rsidP="00213BEA">
            <w:pPr>
              <w:tabs>
                <w:tab w:val="center" w:pos="2365"/>
              </w:tabs>
              <w:spacing w:after="0" w:line="259" w:lineRule="auto"/>
              <w:ind w:left="0" w:firstLine="0"/>
              <w:rPr>
                <w:color w:val="auto"/>
              </w:rPr>
            </w:pPr>
            <w:r w:rsidRPr="00AE48AA">
              <w:rPr>
                <w:rFonts w:ascii="Calibri" w:eastAsia="Calibri" w:hAnsi="Calibri" w:cs="Calibri"/>
                <w:color w:val="auto"/>
                <w:sz w:val="20"/>
              </w:rPr>
              <w:t xml:space="preserve"> </w:t>
            </w:r>
            <w:r w:rsidRPr="00AE48AA">
              <w:rPr>
                <w:rFonts w:ascii="Calibri" w:eastAsia="Calibri" w:hAnsi="Calibri" w:cs="Calibri"/>
                <w:color w:val="auto"/>
                <w:sz w:val="20"/>
              </w:rPr>
              <w:tab/>
            </w:r>
            <w:r w:rsidRPr="00AE48AA">
              <w:rPr>
                <w:b/>
                <w:i/>
                <w:color w:val="auto"/>
              </w:rPr>
              <w:t xml:space="preserve">Kryteria oceny </w:t>
            </w:r>
          </w:p>
          <w:p w:rsidR="006B3C40" w:rsidRPr="00AE48AA" w:rsidRDefault="004935D6" w:rsidP="00213BEA">
            <w:pPr>
              <w:spacing w:after="0" w:line="259" w:lineRule="auto"/>
              <w:ind w:left="10" w:firstLine="0"/>
              <w:rPr>
                <w:color w:val="auto"/>
              </w:rPr>
            </w:pPr>
            <w:r w:rsidRPr="00AE48AA">
              <w:rPr>
                <w:b/>
                <w:i/>
                <w:color w:val="auto"/>
              </w:rPr>
              <w:t xml:space="preserve"> </w:t>
            </w:r>
            <w:r w:rsidRPr="00AE48AA">
              <w:rPr>
                <w:b/>
                <w:i/>
                <w:color w:val="auto"/>
              </w:rPr>
              <w:tab/>
            </w:r>
            <w:r w:rsidRPr="00AE48AA">
              <w:rPr>
                <w:color w:val="auto"/>
              </w:rPr>
              <w:t xml:space="preserve"> </w:t>
            </w:r>
          </w:p>
        </w:tc>
        <w:tc>
          <w:tcPr>
            <w:tcW w:w="4602" w:type="dxa"/>
            <w:tcBorders>
              <w:top w:val="single" w:sz="8" w:space="0" w:color="000000"/>
              <w:left w:val="single" w:sz="8" w:space="0" w:color="000000"/>
              <w:bottom w:val="single" w:sz="8" w:space="0" w:color="000000"/>
              <w:right w:val="single" w:sz="8" w:space="0" w:color="000000"/>
            </w:tcBorders>
            <w:vAlign w:val="bottom"/>
          </w:tcPr>
          <w:p w:rsidR="006B3C40" w:rsidRPr="00AE48AA" w:rsidRDefault="004935D6" w:rsidP="00213BEA">
            <w:pPr>
              <w:tabs>
                <w:tab w:val="center" w:pos="2101"/>
              </w:tabs>
              <w:spacing w:after="0" w:line="259" w:lineRule="auto"/>
              <w:ind w:left="0" w:firstLine="0"/>
              <w:rPr>
                <w:color w:val="auto"/>
              </w:rPr>
            </w:pPr>
            <w:r w:rsidRPr="00AE48AA">
              <w:rPr>
                <w:color w:val="auto"/>
              </w:rPr>
              <w:t xml:space="preserve"> </w:t>
            </w:r>
            <w:r w:rsidRPr="00AE48AA">
              <w:rPr>
                <w:color w:val="auto"/>
              </w:rPr>
              <w:tab/>
            </w:r>
            <w:r w:rsidRPr="00AE48AA">
              <w:rPr>
                <w:b/>
                <w:i/>
                <w:color w:val="auto"/>
              </w:rPr>
              <w:t xml:space="preserve">Waga </w:t>
            </w:r>
          </w:p>
          <w:p w:rsidR="006B3C40" w:rsidRPr="00AE48AA" w:rsidRDefault="004935D6" w:rsidP="00213BEA">
            <w:pPr>
              <w:spacing w:after="0" w:line="259" w:lineRule="auto"/>
              <w:ind w:left="10" w:firstLine="0"/>
              <w:rPr>
                <w:color w:val="auto"/>
              </w:rPr>
            </w:pPr>
            <w:r w:rsidRPr="00AE48AA">
              <w:rPr>
                <w:color w:val="auto"/>
              </w:rPr>
              <w:t xml:space="preserve"> </w:t>
            </w:r>
            <w:r w:rsidRPr="00AE48AA">
              <w:rPr>
                <w:color w:val="auto"/>
              </w:rPr>
              <w:tab/>
              <w:t xml:space="preserve"> </w:t>
            </w:r>
          </w:p>
        </w:tc>
      </w:tr>
      <w:tr w:rsidR="00AE48AA" w:rsidRPr="00AE48AA" w:rsidTr="006353C5">
        <w:trPr>
          <w:trHeight w:val="578"/>
        </w:trPr>
        <w:tc>
          <w:tcPr>
            <w:tcW w:w="4561" w:type="dxa"/>
            <w:tcBorders>
              <w:top w:val="single" w:sz="8" w:space="0" w:color="000000"/>
              <w:left w:val="single" w:sz="8" w:space="0" w:color="000000"/>
              <w:bottom w:val="single" w:sz="8" w:space="0" w:color="000000"/>
              <w:right w:val="single" w:sz="8" w:space="0" w:color="000000"/>
            </w:tcBorders>
            <w:vAlign w:val="center"/>
          </w:tcPr>
          <w:p w:rsidR="006353C5" w:rsidRPr="00AE48AA" w:rsidRDefault="006353C5" w:rsidP="006353C5">
            <w:pPr>
              <w:tabs>
                <w:tab w:val="center" w:pos="1241"/>
              </w:tabs>
              <w:spacing w:after="0" w:line="259" w:lineRule="auto"/>
              <w:ind w:left="0" w:firstLine="0"/>
              <w:jc w:val="center"/>
              <w:rPr>
                <w:color w:val="auto"/>
              </w:rPr>
            </w:pPr>
          </w:p>
          <w:p w:rsidR="006B3C40" w:rsidRPr="00AE48AA" w:rsidRDefault="004935D6" w:rsidP="006353C5">
            <w:pPr>
              <w:tabs>
                <w:tab w:val="center" w:pos="1241"/>
              </w:tabs>
              <w:spacing w:after="0" w:line="259" w:lineRule="auto"/>
              <w:ind w:left="0" w:firstLine="0"/>
              <w:jc w:val="center"/>
              <w:rPr>
                <w:color w:val="auto"/>
              </w:rPr>
            </w:pPr>
            <w:r w:rsidRPr="00AE48AA">
              <w:rPr>
                <w:color w:val="auto"/>
              </w:rPr>
              <w:t>cena</w:t>
            </w:r>
          </w:p>
          <w:p w:rsidR="006B3C40" w:rsidRPr="00AE48AA" w:rsidRDefault="006B3C40" w:rsidP="006353C5">
            <w:pPr>
              <w:spacing w:after="0" w:line="259" w:lineRule="auto"/>
              <w:ind w:left="10" w:firstLine="0"/>
              <w:jc w:val="center"/>
              <w:rPr>
                <w:color w:val="auto"/>
              </w:rPr>
            </w:pPr>
          </w:p>
        </w:tc>
        <w:tc>
          <w:tcPr>
            <w:tcW w:w="4602" w:type="dxa"/>
            <w:tcBorders>
              <w:top w:val="single" w:sz="8" w:space="0" w:color="000000"/>
              <w:left w:val="single" w:sz="8" w:space="0" w:color="000000"/>
              <w:bottom w:val="single" w:sz="8" w:space="0" w:color="000000"/>
              <w:right w:val="single" w:sz="8" w:space="0" w:color="000000"/>
            </w:tcBorders>
            <w:vAlign w:val="center"/>
          </w:tcPr>
          <w:p w:rsidR="006353C5" w:rsidRPr="00AE48AA" w:rsidRDefault="006353C5" w:rsidP="006353C5">
            <w:pPr>
              <w:tabs>
                <w:tab w:val="center" w:pos="2190"/>
              </w:tabs>
              <w:spacing w:after="0" w:line="259" w:lineRule="auto"/>
              <w:ind w:left="0" w:firstLine="0"/>
              <w:jc w:val="center"/>
              <w:rPr>
                <w:color w:val="auto"/>
              </w:rPr>
            </w:pPr>
          </w:p>
          <w:p w:rsidR="006B3C40" w:rsidRPr="00AE48AA" w:rsidRDefault="001721B3" w:rsidP="006353C5">
            <w:pPr>
              <w:tabs>
                <w:tab w:val="center" w:pos="2190"/>
              </w:tabs>
              <w:spacing w:after="0" w:line="259" w:lineRule="auto"/>
              <w:ind w:left="0" w:firstLine="0"/>
              <w:jc w:val="center"/>
              <w:rPr>
                <w:color w:val="auto"/>
              </w:rPr>
            </w:pPr>
            <w:r>
              <w:rPr>
                <w:color w:val="auto"/>
              </w:rPr>
              <w:t>6</w:t>
            </w:r>
            <w:r w:rsidR="006B3FE7" w:rsidRPr="00AE48AA">
              <w:rPr>
                <w:color w:val="auto"/>
              </w:rPr>
              <w:t>0</w:t>
            </w:r>
            <w:r w:rsidR="004935D6" w:rsidRPr="00AE48AA">
              <w:rPr>
                <w:color w:val="auto"/>
              </w:rPr>
              <w:t>,00%</w:t>
            </w:r>
          </w:p>
          <w:p w:rsidR="006B3C40" w:rsidRPr="00AE48AA" w:rsidRDefault="006B3C40" w:rsidP="006353C5">
            <w:pPr>
              <w:spacing w:after="0" w:line="259" w:lineRule="auto"/>
              <w:ind w:left="10" w:firstLine="0"/>
              <w:jc w:val="center"/>
              <w:rPr>
                <w:color w:val="auto"/>
              </w:rPr>
            </w:pPr>
          </w:p>
        </w:tc>
      </w:tr>
      <w:tr w:rsidR="00AE48AA" w:rsidRPr="00AE48AA" w:rsidTr="006353C5">
        <w:trPr>
          <w:trHeight w:val="1094"/>
        </w:trPr>
        <w:tc>
          <w:tcPr>
            <w:tcW w:w="4561" w:type="dxa"/>
            <w:tcBorders>
              <w:top w:val="single" w:sz="8" w:space="0" w:color="000000"/>
              <w:left w:val="single" w:sz="8" w:space="0" w:color="000000"/>
              <w:bottom w:val="single" w:sz="8" w:space="0" w:color="000000"/>
              <w:right w:val="single" w:sz="8" w:space="0" w:color="000000"/>
            </w:tcBorders>
            <w:vAlign w:val="center"/>
          </w:tcPr>
          <w:p w:rsidR="006B3C40" w:rsidRPr="00AE48AA" w:rsidRDefault="006353C5" w:rsidP="006353C5">
            <w:pPr>
              <w:spacing w:after="33" w:line="238" w:lineRule="auto"/>
              <w:ind w:left="130" w:firstLine="0"/>
              <w:jc w:val="center"/>
              <w:rPr>
                <w:color w:val="auto"/>
              </w:rPr>
            </w:pPr>
            <w:r w:rsidRPr="00AE48AA">
              <w:rPr>
                <w:color w:val="auto"/>
              </w:rPr>
              <w:t xml:space="preserve">aspekt środowiskowy – emisja </w:t>
            </w:r>
            <w:r w:rsidRPr="00AE48AA">
              <w:rPr>
                <w:color w:val="auto"/>
              </w:rPr>
              <w:tab/>
              <w:t xml:space="preserve">spalin powyżej </w:t>
            </w:r>
            <w:r w:rsidR="004935D6" w:rsidRPr="00AE48AA">
              <w:rPr>
                <w:color w:val="auto"/>
              </w:rPr>
              <w:t>normy EURO 4 (</w:t>
            </w:r>
            <w:r w:rsidRPr="00AE48AA">
              <w:rPr>
                <w:color w:val="auto"/>
              </w:rPr>
              <w:t xml:space="preserve">Euro 5 lub wyższe), zwane dalej </w:t>
            </w:r>
            <w:r w:rsidR="004935D6" w:rsidRPr="00AE48AA">
              <w:rPr>
                <w:color w:val="auto"/>
              </w:rPr>
              <w:t>EURO 5</w:t>
            </w:r>
          </w:p>
        </w:tc>
        <w:tc>
          <w:tcPr>
            <w:tcW w:w="4602" w:type="dxa"/>
            <w:tcBorders>
              <w:top w:val="single" w:sz="8" w:space="0" w:color="000000"/>
              <w:left w:val="single" w:sz="8" w:space="0" w:color="000000"/>
              <w:bottom w:val="single" w:sz="8" w:space="0" w:color="000000"/>
              <w:right w:val="single" w:sz="8" w:space="0" w:color="000000"/>
            </w:tcBorders>
            <w:vAlign w:val="center"/>
          </w:tcPr>
          <w:p w:rsidR="006B3C40" w:rsidRPr="00AE48AA" w:rsidRDefault="006B3C40" w:rsidP="006353C5">
            <w:pPr>
              <w:spacing w:after="0" w:line="259" w:lineRule="auto"/>
              <w:ind w:left="-11" w:firstLine="0"/>
              <w:jc w:val="center"/>
              <w:rPr>
                <w:color w:val="auto"/>
              </w:rPr>
            </w:pPr>
          </w:p>
          <w:p w:rsidR="006B3C40" w:rsidRPr="00AE48AA" w:rsidRDefault="001721B3" w:rsidP="006353C5">
            <w:pPr>
              <w:tabs>
                <w:tab w:val="center" w:pos="2190"/>
              </w:tabs>
              <w:spacing w:after="0" w:line="259" w:lineRule="auto"/>
              <w:ind w:left="0" w:firstLine="0"/>
              <w:jc w:val="center"/>
              <w:rPr>
                <w:color w:val="auto"/>
              </w:rPr>
            </w:pPr>
            <w:r>
              <w:rPr>
                <w:color w:val="auto"/>
              </w:rPr>
              <w:t>4</w:t>
            </w:r>
            <w:r w:rsidR="004935D6" w:rsidRPr="00AE48AA">
              <w:rPr>
                <w:color w:val="auto"/>
              </w:rPr>
              <w:t>0,00%</w:t>
            </w:r>
          </w:p>
        </w:tc>
      </w:tr>
    </w:tbl>
    <w:p w:rsidR="006B3C40" w:rsidRPr="00AE48AA" w:rsidRDefault="004935D6" w:rsidP="00213BEA">
      <w:pPr>
        <w:numPr>
          <w:ilvl w:val="0"/>
          <w:numId w:val="16"/>
        </w:numPr>
        <w:spacing w:after="238"/>
        <w:ind w:left="827" w:right="14" w:hanging="420"/>
        <w:rPr>
          <w:color w:val="auto"/>
        </w:rPr>
      </w:pPr>
      <w:r w:rsidRPr="00AE48AA">
        <w:rPr>
          <w:color w:val="auto"/>
        </w:rPr>
        <w:t xml:space="preserve">Sposób oceny oferty i przydzielania punktacji: </w:t>
      </w:r>
      <w:r w:rsidRPr="00AE48AA">
        <w:rPr>
          <w:color w:val="auto"/>
        </w:rPr>
        <w:tab/>
        <w:t xml:space="preserve"> </w:t>
      </w:r>
    </w:p>
    <w:p w:rsidR="006B3C40" w:rsidRPr="00AE48AA" w:rsidRDefault="001721B3" w:rsidP="00213BEA">
      <w:pPr>
        <w:numPr>
          <w:ilvl w:val="1"/>
          <w:numId w:val="16"/>
        </w:numPr>
        <w:spacing w:after="5" w:line="267" w:lineRule="auto"/>
        <w:ind w:hanging="360"/>
        <w:rPr>
          <w:color w:val="auto"/>
        </w:rPr>
      </w:pPr>
      <w:r>
        <w:rPr>
          <w:b/>
          <w:color w:val="auto"/>
        </w:rPr>
        <w:t>Cena oferty (do 6</w:t>
      </w:r>
      <w:r w:rsidR="00AE48AA" w:rsidRPr="00AE48AA">
        <w:rPr>
          <w:b/>
          <w:color w:val="auto"/>
        </w:rPr>
        <w:t>0</w:t>
      </w:r>
      <w:r w:rsidR="004935D6" w:rsidRPr="00AE48AA">
        <w:rPr>
          <w:b/>
          <w:color w:val="auto"/>
        </w:rPr>
        <w:t xml:space="preserve"> punktów): </w:t>
      </w:r>
      <w:r w:rsidR="004935D6" w:rsidRPr="00AE48AA">
        <w:rPr>
          <w:b/>
          <w:color w:val="auto"/>
        </w:rPr>
        <w:tab/>
      </w:r>
      <w:r w:rsidR="004935D6" w:rsidRPr="00AE48AA">
        <w:rPr>
          <w:color w:val="auto"/>
        </w:rPr>
        <w:t xml:space="preserve">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ind w:left="853" w:right="14"/>
        <w:rPr>
          <w:color w:val="auto"/>
        </w:rPr>
      </w:pPr>
      <w:r w:rsidRPr="00AE48AA">
        <w:rPr>
          <w:color w:val="auto"/>
        </w:rPr>
        <w:t>Ocenie zostanie poddana cena brutto oferty za realizację całości zamówienia, obliczona przez Wykonawcę zgodnie z przepisami prawa - podana w „Formularzu oferty”. Oferta o najniższej cenie otrzymuje</w:t>
      </w:r>
      <w:r w:rsidR="001721B3">
        <w:rPr>
          <w:color w:val="auto"/>
        </w:rPr>
        <w:t xml:space="preserve"> największą ilość punktów tj. 6</w:t>
      </w:r>
      <w:r w:rsidR="006B3FE7" w:rsidRPr="00AE48AA">
        <w:rPr>
          <w:color w:val="auto"/>
        </w:rPr>
        <w:t>0</w:t>
      </w:r>
      <w:r w:rsidRPr="00AE48AA">
        <w:rPr>
          <w:color w:val="auto"/>
        </w:rPr>
        <w:t xml:space="preserve">, dla pozostałych ofert ilość punktów wyliczona zostanie w/g poniższego wzoru: </w:t>
      </w:r>
    </w:p>
    <w:p w:rsidR="006B3C40" w:rsidRPr="00AE48AA" w:rsidRDefault="004935D6" w:rsidP="00213BEA">
      <w:pPr>
        <w:spacing w:after="69" w:line="259" w:lineRule="auto"/>
        <w:ind w:left="403" w:firstLine="0"/>
        <w:rPr>
          <w:color w:val="auto"/>
        </w:rPr>
      </w:pPr>
      <w:r w:rsidRPr="00AE48AA">
        <w:rPr>
          <w:color w:val="auto"/>
        </w:rPr>
        <w:t xml:space="preserve"> </w:t>
      </w:r>
    </w:p>
    <w:p w:rsidR="00AE48AA" w:rsidRPr="00AE48AA" w:rsidRDefault="004935D6" w:rsidP="00213BEA">
      <w:pPr>
        <w:tabs>
          <w:tab w:val="center" w:pos="403"/>
          <w:tab w:val="center" w:pos="4511"/>
        </w:tabs>
        <w:spacing w:after="88"/>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r>
    </w:p>
    <w:p w:rsidR="006B3C40" w:rsidRPr="00AE48AA" w:rsidRDefault="00AE48AA" w:rsidP="00213BEA">
      <w:pPr>
        <w:tabs>
          <w:tab w:val="center" w:pos="403"/>
          <w:tab w:val="center" w:pos="4511"/>
        </w:tabs>
        <w:spacing w:after="88"/>
        <w:ind w:left="0" w:firstLine="0"/>
        <w:rPr>
          <w:color w:val="auto"/>
        </w:rPr>
      </w:pPr>
      <w:r w:rsidRPr="00AE48AA">
        <w:rPr>
          <w:color w:val="auto"/>
        </w:rPr>
        <w:t xml:space="preserve">                                           </w:t>
      </w:r>
      <w:r w:rsidR="004935D6" w:rsidRPr="00AE48AA">
        <w:rPr>
          <w:color w:val="auto"/>
        </w:rPr>
        <w:t xml:space="preserve">cena brutto najniższej zaproponowanej oferty </w:t>
      </w:r>
    </w:p>
    <w:p w:rsidR="006B3C40" w:rsidRPr="00AE48AA" w:rsidRDefault="004935D6" w:rsidP="00213BEA">
      <w:pPr>
        <w:spacing w:line="326" w:lineRule="auto"/>
        <w:ind w:left="2947" w:right="1697" w:hanging="2540"/>
        <w:rPr>
          <w:color w:val="auto"/>
        </w:rPr>
      </w:pPr>
      <w:r w:rsidRPr="00AE48AA">
        <w:rPr>
          <w:color w:val="auto"/>
          <w:sz w:val="37"/>
          <w:vertAlign w:val="subscript"/>
        </w:rPr>
        <w:t xml:space="preserve"> </w:t>
      </w:r>
      <w:r w:rsidRPr="00AE48AA">
        <w:rPr>
          <w:color w:val="auto"/>
        </w:rPr>
        <w:t>Liczba punktów = -------------------------------</w:t>
      </w:r>
      <w:r w:rsidR="001721B3">
        <w:rPr>
          <w:color w:val="auto"/>
        </w:rPr>
        <w:t>---------------------------- x 6</w:t>
      </w:r>
      <w:r w:rsidRPr="00AE48AA">
        <w:rPr>
          <w:color w:val="auto"/>
        </w:rPr>
        <w:t xml:space="preserve">0 cena </w:t>
      </w:r>
      <w:r w:rsidR="00AE48AA" w:rsidRPr="00AE48AA">
        <w:rPr>
          <w:color w:val="auto"/>
        </w:rPr>
        <w:t xml:space="preserve">   </w:t>
      </w:r>
      <w:r w:rsidRPr="00AE48AA">
        <w:rPr>
          <w:color w:val="auto"/>
        </w:rPr>
        <w:t xml:space="preserve">brutto oferty badanej </w:t>
      </w:r>
    </w:p>
    <w:p w:rsidR="006B3C40" w:rsidRPr="00AE48AA" w:rsidRDefault="004935D6" w:rsidP="00213BEA">
      <w:pPr>
        <w:spacing w:after="27" w:line="259" w:lineRule="auto"/>
        <w:ind w:left="2943" w:firstLine="0"/>
        <w:rPr>
          <w:color w:val="auto"/>
        </w:rPr>
      </w:pPr>
      <w:r w:rsidRPr="00AE48AA">
        <w:rPr>
          <w:color w:val="auto"/>
        </w:rPr>
        <w:t xml:space="preserve"> </w:t>
      </w:r>
    </w:p>
    <w:p w:rsidR="006B3C40" w:rsidRPr="00AE48AA" w:rsidRDefault="00677B4E" w:rsidP="00213BEA">
      <w:pPr>
        <w:numPr>
          <w:ilvl w:val="1"/>
          <w:numId w:val="16"/>
        </w:numPr>
        <w:spacing w:after="5" w:line="267" w:lineRule="auto"/>
        <w:ind w:hanging="360"/>
        <w:rPr>
          <w:color w:val="auto"/>
        </w:rPr>
      </w:pPr>
      <w:r w:rsidRPr="00AE48AA">
        <w:rPr>
          <w:b/>
          <w:color w:val="auto"/>
        </w:rPr>
        <w:t xml:space="preserve">Aspekt środowiskowy (od 0 do </w:t>
      </w:r>
      <w:r w:rsidR="001721B3">
        <w:rPr>
          <w:b/>
          <w:color w:val="auto"/>
        </w:rPr>
        <w:t>4</w:t>
      </w:r>
      <w:r w:rsidR="004935D6" w:rsidRPr="00AE48AA">
        <w:rPr>
          <w:b/>
          <w:color w:val="auto"/>
        </w:rPr>
        <w:t>0 punktów)</w:t>
      </w:r>
      <w:r w:rsidR="004935D6" w:rsidRPr="00AE48AA">
        <w:rPr>
          <w:color w:val="auto"/>
        </w:rPr>
        <w:t xml:space="preserve">: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677B4E">
      <w:pPr>
        <w:spacing w:after="114"/>
        <w:ind w:left="980" w:right="14"/>
        <w:rPr>
          <w:color w:val="auto"/>
        </w:rPr>
      </w:pPr>
      <w:r w:rsidRPr="00AE48AA">
        <w:rPr>
          <w:color w:val="auto"/>
        </w:rPr>
        <w:lastRenderedPageBreak/>
        <w:t xml:space="preserve">Ocenie zostanie poddany aspekt środowiskowy świadczenia usługi, badany poprzez wpływ jej realizacji na środowisko naturalne poprzez emisję spalin pojazdów przystosowanych do odbierania zebranych odpadów komunalnych, za pomocą których Wykonawca realizował będzie zamówienie. </w:t>
      </w:r>
    </w:p>
    <w:p w:rsidR="006B3C40" w:rsidRPr="00AE48AA" w:rsidRDefault="004935D6" w:rsidP="00213BEA">
      <w:pPr>
        <w:ind w:left="980" w:right="14"/>
        <w:rPr>
          <w:color w:val="auto"/>
        </w:rPr>
      </w:pPr>
      <w:r w:rsidRPr="00AE48AA">
        <w:rPr>
          <w:color w:val="auto"/>
        </w:rPr>
        <w:t xml:space="preserve">Wskaźnik emisja spalin EURO 5 ustalony będzie na podstawie liczby pojazdów przystosowanych do odbierania odpadów komunalnych, za pomocą, których Wykonawca będzie realizował usługę objętą przedmiotem zamówienia spełniających normę emisji spalin EURO 5 lub wyższą. Liczba tych pojazdów zostanie wskazana w formularzu ofertowym oraz w odpowiedniej pozycji wykazu niezbędnego sprzętu przewidzianego do wykonania zamówienia stanowiącego załącznik nr 5 do SIWZ. </w:t>
      </w:r>
    </w:p>
    <w:p w:rsidR="006B3C40" w:rsidRPr="00AE48AA" w:rsidRDefault="004935D6" w:rsidP="00213BEA">
      <w:pPr>
        <w:spacing w:after="34" w:line="259" w:lineRule="auto"/>
        <w:ind w:left="403" w:firstLine="0"/>
        <w:rPr>
          <w:color w:val="auto"/>
        </w:rPr>
      </w:pPr>
      <w:r w:rsidRPr="00AE48AA">
        <w:rPr>
          <w:color w:val="auto"/>
        </w:rPr>
        <w:t xml:space="preserve"> </w:t>
      </w:r>
    </w:p>
    <w:p w:rsidR="006B3C40" w:rsidRPr="00AE48AA" w:rsidRDefault="004935D6" w:rsidP="00677B4E">
      <w:pPr>
        <w:pStyle w:val="Akapitzlist"/>
        <w:numPr>
          <w:ilvl w:val="0"/>
          <w:numId w:val="31"/>
        </w:numPr>
        <w:ind w:right="14"/>
        <w:rPr>
          <w:color w:val="auto"/>
        </w:rPr>
      </w:pPr>
      <w:r w:rsidRPr="00AE48AA">
        <w:rPr>
          <w:color w:val="auto"/>
        </w:rPr>
        <w:t xml:space="preserve">Jeżeli Wykonawca wykaże, że dysponuje 4 lub większą ilością pojazdów przystosowanych do odbioru odpadów komunalnych o których mowa powyżej i spełniających emisję spalin EURO 5 – otrzyma </w:t>
      </w:r>
      <w:r w:rsidR="001721B3">
        <w:rPr>
          <w:b/>
          <w:color w:val="auto"/>
        </w:rPr>
        <w:t>4</w:t>
      </w:r>
      <w:r w:rsidRPr="00AE48AA">
        <w:rPr>
          <w:b/>
          <w:color w:val="auto"/>
        </w:rPr>
        <w:t>0 pkt</w:t>
      </w:r>
      <w:r w:rsidRPr="00AE48AA">
        <w:rPr>
          <w:color w:val="auto"/>
        </w:rPr>
        <w:t xml:space="preserve"> w tym kryterium; </w:t>
      </w:r>
    </w:p>
    <w:p w:rsidR="006B3C40" w:rsidRPr="00AE48AA" w:rsidRDefault="004935D6" w:rsidP="00677B4E">
      <w:pPr>
        <w:pStyle w:val="Akapitzlist"/>
        <w:numPr>
          <w:ilvl w:val="0"/>
          <w:numId w:val="31"/>
        </w:numPr>
        <w:ind w:right="14"/>
        <w:rPr>
          <w:color w:val="auto"/>
        </w:rPr>
      </w:pPr>
      <w:r w:rsidRPr="00AE48AA">
        <w:rPr>
          <w:color w:val="auto"/>
        </w:rPr>
        <w:t xml:space="preserve">Jeżeli Wykonawca wykaże, że dysponuje 3 pojazdami przystosowanymi do odbioru odpadów komunalnych, o których mowa powyżej i spełniających emisję spalin EURO 5 – otrzyma </w:t>
      </w:r>
      <w:r w:rsidR="001721B3">
        <w:rPr>
          <w:b/>
          <w:color w:val="auto"/>
        </w:rPr>
        <w:t>2</w:t>
      </w:r>
      <w:bookmarkStart w:id="0" w:name="_GoBack"/>
      <w:bookmarkEnd w:id="0"/>
      <w:r w:rsidRPr="00AE48AA">
        <w:rPr>
          <w:b/>
          <w:color w:val="auto"/>
        </w:rPr>
        <w:t>0 pkt</w:t>
      </w:r>
      <w:r w:rsidRPr="00AE48AA">
        <w:rPr>
          <w:color w:val="auto"/>
        </w:rPr>
        <w:t xml:space="preserve"> w tym kryterium; </w:t>
      </w:r>
    </w:p>
    <w:p w:rsidR="006B3C40" w:rsidRPr="00AE48AA" w:rsidRDefault="004935D6" w:rsidP="00213BEA">
      <w:pPr>
        <w:ind w:left="970" w:right="14" w:hanging="283"/>
        <w:rPr>
          <w:color w:val="auto"/>
        </w:rPr>
      </w:pPr>
      <w:r w:rsidRPr="00AE48AA">
        <w:rPr>
          <w:color w:val="auto"/>
        </w:rPr>
        <w:t xml:space="preserve">c) Jeżeli Wykonawca wykaże, że dysponuje od 1 do 2 pojazdami przystosowanymi do odbioru odpadów komunalnych o których mowa powyżej i spełniających emisję spalin EURO 5 – otrzyma </w:t>
      </w:r>
      <w:r w:rsidR="00677B4E" w:rsidRPr="00AE48AA">
        <w:rPr>
          <w:b/>
          <w:color w:val="auto"/>
        </w:rPr>
        <w:t>1</w:t>
      </w:r>
      <w:r w:rsidRPr="00AE48AA">
        <w:rPr>
          <w:b/>
          <w:color w:val="auto"/>
        </w:rPr>
        <w:t>0 pkt</w:t>
      </w:r>
      <w:r w:rsidRPr="00AE48AA">
        <w:rPr>
          <w:color w:val="auto"/>
        </w:rPr>
        <w:t xml:space="preserve"> w tym kryterium; </w:t>
      </w:r>
    </w:p>
    <w:p w:rsidR="006B3C40" w:rsidRPr="00AE48AA" w:rsidRDefault="004935D6" w:rsidP="00213BEA">
      <w:pPr>
        <w:spacing w:after="59"/>
        <w:ind w:left="697" w:right="14"/>
        <w:rPr>
          <w:color w:val="auto"/>
        </w:rPr>
      </w:pPr>
      <w:r w:rsidRPr="00AE48AA">
        <w:rPr>
          <w:color w:val="auto"/>
        </w:rPr>
        <w:t>d)</w:t>
      </w:r>
      <w:r w:rsidR="00677B4E" w:rsidRPr="00AE48AA">
        <w:rPr>
          <w:color w:val="auto"/>
        </w:rPr>
        <w:t xml:space="preserve"> </w:t>
      </w:r>
      <w:r w:rsidRPr="00AE48AA">
        <w:rPr>
          <w:color w:val="auto"/>
        </w:rPr>
        <w:t xml:space="preserve">Jeżeli Wykonawca wykaże, że nie dysponuje ww. pojazdem – otrzyma </w:t>
      </w:r>
      <w:r w:rsidRPr="00AE48AA">
        <w:rPr>
          <w:b/>
          <w:color w:val="auto"/>
        </w:rPr>
        <w:t>0 pkt</w:t>
      </w:r>
      <w:r w:rsidRPr="00AE48AA">
        <w:rPr>
          <w:color w:val="auto"/>
        </w:rPr>
        <w:t xml:space="preserve"> w tym kryterium. </w:t>
      </w:r>
    </w:p>
    <w:p w:rsidR="006B3C40" w:rsidRPr="00AE48AA" w:rsidRDefault="004935D6" w:rsidP="00213BEA">
      <w:pPr>
        <w:spacing w:after="31" w:line="259" w:lineRule="auto"/>
        <w:ind w:left="403" w:firstLine="0"/>
        <w:rPr>
          <w:color w:val="auto"/>
        </w:rPr>
      </w:pPr>
      <w:r w:rsidRPr="00AE48AA">
        <w:rPr>
          <w:color w:val="auto"/>
        </w:rPr>
        <w:t xml:space="preserve"> </w:t>
      </w:r>
      <w:r w:rsidRPr="00AE48AA">
        <w:rPr>
          <w:color w:val="auto"/>
        </w:rPr>
        <w:tab/>
        <w:t xml:space="preserve"> </w:t>
      </w:r>
    </w:p>
    <w:p w:rsidR="006B3C40" w:rsidRPr="00AE48AA" w:rsidRDefault="004935D6" w:rsidP="00213BEA">
      <w:pPr>
        <w:ind w:left="980" w:right="14"/>
        <w:rPr>
          <w:color w:val="auto"/>
        </w:rPr>
      </w:pPr>
      <w:r w:rsidRPr="00AE48AA">
        <w:rPr>
          <w:b/>
          <w:color w:val="auto"/>
        </w:rPr>
        <w:t xml:space="preserve">Całkowitą liczbę punktów (P), </w:t>
      </w:r>
      <w:r w:rsidRPr="00AE48AA">
        <w:rPr>
          <w:color w:val="auto"/>
        </w:rPr>
        <w:t>jakie otrzyma złożona oferta nie podlegająca odrzuceniu,</w:t>
      </w:r>
      <w:r w:rsidRPr="00AE48AA">
        <w:rPr>
          <w:b/>
          <w:color w:val="auto"/>
        </w:rPr>
        <w:t xml:space="preserve"> </w:t>
      </w:r>
      <w:r w:rsidR="00690BEE" w:rsidRPr="00AE48AA">
        <w:rPr>
          <w:b/>
          <w:color w:val="auto"/>
        </w:rPr>
        <w:br/>
      </w:r>
      <w:r w:rsidRPr="00AE48AA">
        <w:rPr>
          <w:color w:val="auto"/>
        </w:rPr>
        <w:t xml:space="preserve">w oparciu o przedstawione powyżej kryteria oblicza się jako </w:t>
      </w:r>
      <w:r w:rsidRPr="00AE48AA">
        <w:rPr>
          <w:b/>
          <w:color w:val="auto"/>
        </w:rPr>
        <w:t>sumę liczby punktów kryterium cenowego (a) +</w:t>
      </w:r>
      <w:r w:rsidRPr="00AE48AA">
        <w:rPr>
          <w:color w:val="auto"/>
        </w:rPr>
        <w:t xml:space="preserve"> </w:t>
      </w:r>
      <w:r w:rsidRPr="00AE48AA">
        <w:rPr>
          <w:b/>
          <w:color w:val="auto"/>
        </w:rPr>
        <w:t xml:space="preserve">punkty kryterium aspekt środowiskowy (b)  </w:t>
      </w:r>
    </w:p>
    <w:p w:rsidR="006B3C40" w:rsidRPr="00AE48AA" w:rsidRDefault="004935D6" w:rsidP="00213BEA">
      <w:pPr>
        <w:spacing w:after="0" w:line="259" w:lineRule="auto"/>
        <w:ind w:left="403" w:firstLine="0"/>
        <w:rPr>
          <w:color w:val="auto"/>
        </w:rPr>
      </w:pPr>
      <w:r w:rsidRPr="00AE48AA">
        <w:rPr>
          <w:color w:val="auto"/>
        </w:rPr>
        <w:t xml:space="preserve"> </w:t>
      </w:r>
      <w:r w:rsidRPr="00AE48AA">
        <w:rPr>
          <w:color w:val="auto"/>
        </w:rPr>
        <w:tab/>
      </w:r>
      <w:r w:rsidRPr="00AE48AA">
        <w:rPr>
          <w:b/>
          <w:color w:val="auto"/>
        </w:rPr>
        <w:t xml:space="preserve"> </w:t>
      </w:r>
    </w:p>
    <w:p w:rsidR="006B3C40" w:rsidRPr="00AE48AA" w:rsidRDefault="004935D6" w:rsidP="00677B4E">
      <w:pPr>
        <w:spacing w:after="0" w:line="265" w:lineRule="auto"/>
        <w:ind w:left="971"/>
        <w:jc w:val="center"/>
        <w:rPr>
          <w:color w:val="auto"/>
        </w:rPr>
      </w:pPr>
      <w:r w:rsidRPr="00AE48AA">
        <w:rPr>
          <w:b/>
          <w:color w:val="auto"/>
        </w:rPr>
        <w:t>P = a</w:t>
      </w:r>
      <w:r w:rsidR="00677B4E" w:rsidRPr="00AE48AA">
        <w:rPr>
          <w:b/>
          <w:color w:val="auto"/>
        </w:rPr>
        <w:t xml:space="preserve"> </w:t>
      </w:r>
      <w:r w:rsidRPr="00AE48AA">
        <w:rPr>
          <w:b/>
          <w:color w:val="auto"/>
        </w:rPr>
        <w:t>+</w:t>
      </w:r>
      <w:r w:rsidR="00677B4E" w:rsidRPr="00AE48AA">
        <w:rPr>
          <w:b/>
          <w:color w:val="auto"/>
        </w:rPr>
        <w:t xml:space="preserve"> </w:t>
      </w:r>
      <w:r w:rsidRPr="00AE48AA">
        <w:rPr>
          <w:b/>
          <w:color w:val="auto"/>
        </w:rPr>
        <w:t>b</w:t>
      </w:r>
    </w:p>
    <w:p w:rsidR="006B3C40" w:rsidRPr="00AE48AA" w:rsidRDefault="004935D6" w:rsidP="00213BEA">
      <w:pPr>
        <w:spacing w:line="259" w:lineRule="auto"/>
        <w:ind w:left="403" w:firstLine="0"/>
        <w:rPr>
          <w:color w:val="auto"/>
        </w:rPr>
      </w:pPr>
      <w:r w:rsidRPr="00AE48AA">
        <w:rPr>
          <w:color w:val="auto"/>
        </w:rPr>
        <w:t xml:space="preserve"> </w:t>
      </w:r>
    </w:p>
    <w:p w:rsidR="006B3C40" w:rsidRPr="00AE48AA" w:rsidRDefault="004935D6" w:rsidP="00213BEA">
      <w:pPr>
        <w:numPr>
          <w:ilvl w:val="0"/>
          <w:numId w:val="17"/>
        </w:numPr>
        <w:ind w:right="14" w:hanging="360"/>
        <w:rPr>
          <w:color w:val="auto"/>
        </w:rPr>
      </w:pPr>
      <w:r w:rsidRPr="00AE48AA">
        <w:rPr>
          <w:color w:val="auto"/>
        </w:rPr>
        <w:t xml:space="preserve">Zamawiający udzieli zamówienia Wykonawcy, którego oferta odpowiada wszystkim wymaganiom  określonym w niniejszej SIWZ i została oceniona w oparciu o podane kryteria wyboru (uzyskała najwyższa liczbę punktów P) jako najkorzystniejsza </w:t>
      </w:r>
    </w:p>
    <w:p w:rsidR="006B3C40" w:rsidRPr="00AE48AA" w:rsidRDefault="004935D6" w:rsidP="00677B4E">
      <w:pPr>
        <w:numPr>
          <w:ilvl w:val="0"/>
          <w:numId w:val="17"/>
        </w:numPr>
        <w:shd w:val="clear" w:color="auto" w:fill="FFFFFF" w:themeFill="background1"/>
        <w:ind w:right="14" w:hanging="360"/>
        <w:rPr>
          <w:color w:val="auto"/>
        </w:rPr>
      </w:pPr>
      <w:r w:rsidRPr="00AE48AA">
        <w:rPr>
          <w:color w:val="auto"/>
        </w:rPr>
        <w:t xml:space="preserve">Jeżeli nie będzie można dokonać wyboru oferty najkorzystniejszej ze względu na to, że zostały złożone oferty o takiej samej cenie, Zamawiający wezwie Wykonawców, którzy złożyli te oferty, do złożenia w wyznaczonym terminie ofert dodatkowych. </w:t>
      </w:r>
    </w:p>
    <w:p w:rsidR="006B3C40" w:rsidRPr="00AE48AA" w:rsidRDefault="004935D6" w:rsidP="00213BEA">
      <w:pPr>
        <w:spacing w:after="28" w:line="259" w:lineRule="auto"/>
        <w:ind w:left="403" w:firstLine="0"/>
        <w:rPr>
          <w:color w:val="auto"/>
        </w:rPr>
      </w:pPr>
      <w:r w:rsidRPr="00AE48AA">
        <w:rPr>
          <w:color w:val="auto"/>
        </w:rPr>
        <w:t xml:space="preserve"> </w:t>
      </w:r>
    </w:p>
    <w:p w:rsidR="006B3C40" w:rsidRPr="00AE48AA" w:rsidRDefault="004935D6" w:rsidP="00213BEA">
      <w:pPr>
        <w:numPr>
          <w:ilvl w:val="0"/>
          <w:numId w:val="18"/>
        </w:numPr>
        <w:spacing w:after="27" w:line="267" w:lineRule="auto"/>
        <w:ind w:hanging="668"/>
        <w:rPr>
          <w:color w:val="auto"/>
        </w:rPr>
      </w:pPr>
      <w:r w:rsidRPr="00AE48AA">
        <w:rPr>
          <w:b/>
          <w:color w:val="auto"/>
        </w:rPr>
        <w:t xml:space="preserve">Informacje o formalnościach, jakie powinny zostać dopełnione po wyborze oferty </w:t>
      </w:r>
      <w:r w:rsidR="00690BEE" w:rsidRPr="00AE48AA">
        <w:rPr>
          <w:b/>
          <w:color w:val="auto"/>
        </w:rPr>
        <w:br/>
      </w:r>
      <w:r w:rsidRPr="00AE48AA">
        <w:rPr>
          <w:b/>
          <w:color w:val="auto"/>
        </w:rPr>
        <w:t>w celu zawarcia</w:t>
      </w:r>
      <w:r w:rsidRPr="00AE48AA">
        <w:rPr>
          <w:color w:val="auto"/>
        </w:rPr>
        <w:t xml:space="preserve"> </w:t>
      </w:r>
      <w:r w:rsidRPr="00AE48AA">
        <w:rPr>
          <w:b/>
          <w:color w:val="auto"/>
        </w:rPr>
        <w:t xml:space="preserve">umowy w sprawie zamówienia publicznego </w:t>
      </w:r>
    </w:p>
    <w:p w:rsidR="006B3C40" w:rsidRPr="00AE48AA" w:rsidRDefault="004935D6" w:rsidP="00213BEA">
      <w:pPr>
        <w:spacing w:after="27" w:line="259" w:lineRule="auto"/>
        <w:ind w:left="403" w:firstLine="0"/>
        <w:rPr>
          <w:color w:val="auto"/>
        </w:rPr>
      </w:pPr>
      <w:r w:rsidRPr="00AE48AA">
        <w:rPr>
          <w:color w:val="auto"/>
        </w:rPr>
        <w:t xml:space="preserve"> </w:t>
      </w:r>
    </w:p>
    <w:p w:rsidR="006B3C40" w:rsidRPr="00AE48AA" w:rsidRDefault="004935D6" w:rsidP="00213BEA">
      <w:pPr>
        <w:spacing w:after="126" w:line="298" w:lineRule="auto"/>
        <w:ind w:left="709" w:right="14" w:hanging="18"/>
        <w:rPr>
          <w:color w:val="auto"/>
        </w:rPr>
      </w:pPr>
      <w:r w:rsidRPr="00AE48AA">
        <w:rPr>
          <w:color w:val="auto"/>
        </w:rPr>
        <w:t xml:space="preserve">1.Umowa w sprawie realizacji zamówienia publicznego zawarta zostanie z uwzględnieniem  postanowień wynikających z treści niniejszej SIWZ oraz danych zawartych w ofercie. </w:t>
      </w:r>
    </w:p>
    <w:p w:rsidR="006B3C40" w:rsidRPr="00AE48AA" w:rsidRDefault="004935D6" w:rsidP="00213BEA">
      <w:pPr>
        <w:tabs>
          <w:tab w:val="center" w:pos="403"/>
          <w:tab w:val="center" w:pos="4992"/>
        </w:tabs>
        <w:spacing w:after="135"/>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2.Zamawiający podpisze umowę z Wykonawcą, który przedłoży najkorzystniejszą ofertę. </w:t>
      </w:r>
    </w:p>
    <w:p w:rsidR="006B3C40" w:rsidRPr="00AE48AA" w:rsidRDefault="004935D6" w:rsidP="00213BEA">
      <w:pPr>
        <w:spacing w:after="166"/>
        <w:ind w:left="697" w:right="14"/>
        <w:rPr>
          <w:color w:val="auto"/>
        </w:rPr>
      </w:pPr>
      <w:r w:rsidRPr="00AE48AA">
        <w:rPr>
          <w:color w:val="auto"/>
        </w:rPr>
        <w:t xml:space="preserve">3.W przypadku gdyby wyłoniona w prowadzonym postępowaniu oferta została złożona przez dwóch lub więcej Wykonawców wspólnie ubiegających się o udzielenie zamówienia publicznego Zamawiający zażąda umowy regulującej współpracę tych podmiotów przed  </w:t>
      </w:r>
      <w:r w:rsidRPr="00AE48AA">
        <w:rPr>
          <w:color w:val="auto"/>
        </w:rPr>
        <w:tab/>
        <w:t xml:space="preserve">przystąpieniem do podpisania umowy o zamówienie publiczne. </w:t>
      </w:r>
    </w:p>
    <w:p w:rsidR="006B3C40" w:rsidRPr="00AE48AA" w:rsidRDefault="004935D6" w:rsidP="00213BEA">
      <w:pPr>
        <w:spacing w:line="321" w:lineRule="auto"/>
        <w:ind w:left="709" w:right="14" w:hanging="18"/>
        <w:rPr>
          <w:color w:val="auto"/>
        </w:rPr>
      </w:pPr>
      <w:r w:rsidRPr="00AE48AA">
        <w:rPr>
          <w:color w:val="auto"/>
        </w:rPr>
        <w:lastRenderedPageBreak/>
        <w:t xml:space="preserve">4.Zamawiający niezwłocznie po wyborze najkorzystniejszej oferty zawiadomi Wykonawców  podając informacje zgodnie z art. 92 ustawy Prawo zamówień publicznych. </w:t>
      </w:r>
    </w:p>
    <w:p w:rsidR="006B3C40" w:rsidRPr="00AE48AA" w:rsidRDefault="004935D6" w:rsidP="00213BEA">
      <w:pPr>
        <w:tabs>
          <w:tab w:val="center" w:pos="403"/>
          <w:tab w:val="center" w:pos="3724"/>
        </w:tabs>
        <w:spacing w:after="10"/>
        <w:ind w:left="0" w:firstLine="0"/>
        <w:rPr>
          <w:color w:val="auto"/>
        </w:rPr>
      </w:pPr>
      <w:r w:rsidRPr="00AE48AA">
        <w:rPr>
          <w:rFonts w:ascii="Calibri" w:eastAsia="Calibri" w:hAnsi="Calibri" w:cs="Calibri"/>
          <w:color w:val="auto"/>
          <w:sz w:val="22"/>
        </w:rPr>
        <w:tab/>
      </w:r>
      <w:r w:rsidRPr="00AE48AA">
        <w:rPr>
          <w:color w:val="auto"/>
          <w:sz w:val="37"/>
          <w:vertAlign w:val="subscript"/>
        </w:rPr>
        <w:t xml:space="preserve"> </w:t>
      </w:r>
      <w:r w:rsidRPr="00AE48AA">
        <w:rPr>
          <w:color w:val="auto"/>
          <w:sz w:val="37"/>
          <w:vertAlign w:val="subscript"/>
        </w:rPr>
        <w:tab/>
      </w:r>
      <w:r w:rsidRPr="00AE48AA">
        <w:rPr>
          <w:color w:val="auto"/>
        </w:rPr>
        <w:t xml:space="preserve">5.Zawiadomienie o wyborze najkorzystniejszej oferty zostanie: </w:t>
      </w:r>
    </w:p>
    <w:p w:rsidR="00EE64FA" w:rsidRPr="00AE48AA" w:rsidRDefault="004935D6" w:rsidP="00213BEA">
      <w:pPr>
        <w:spacing w:line="314" w:lineRule="auto"/>
        <w:ind w:left="851" w:right="14" w:firstLine="0"/>
        <w:rPr>
          <w:color w:val="auto"/>
        </w:rPr>
      </w:pPr>
      <w:r w:rsidRPr="00AE48AA">
        <w:rPr>
          <w:color w:val="auto"/>
        </w:rPr>
        <w:t>1)zamieszczone w siedzibie Zamawiającego poprzez wywiesze</w:t>
      </w:r>
      <w:r w:rsidR="00EE64FA" w:rsidRPr="00AE48AA">
        <w:rPr>
          <w:color w:val="auto"/>
        </w:rPr>
        <w:t xml:space="preserve">nie informacji na tablicy ogłoszeń, </w:t>
      </w:r>
    </w:p>
    <w:p w:rsidR="006B3C40" w:rsidRPr="00AE48AA" w:rsidRDefault="004935D6" w:rsidP="00213BEA">
      <w:pPr>
        <w:spacing w:line="314" w:lineRule="auto"/>
        <w:ind w:left="851" w:right="14" w:firstLine="0"/>
        <w:rPr>
          <w:color w:val="auto"/>
        </w:rPr>
      </w:pPr>
      <w:r w:rsidRPr="00AE48AA">
        <w:rPr>
          <w:color w:val="auto"/>
        </w:rPr>
        <w:t xml:space="preserve">2)zamieszczone na stronie internetowej Zamawiającego. </w:t>
      </w:r>
    </w:p>
    <w:p w:rsidR="006B3C40" w:rsidRPr="00AE48AA" w:rsidRDefault="004935D6" w:rsidP="00213BEA">
      <w:pPr>
        <w:spacing w:after="69"/>
        <w:ind w:left="697" w:right="14"/>
        <w:rPr>
          <w:color w:val="auto"/>
        </w:rPr>
      </w:pPr>
      <w:r w:rsidRPr="00AE48AA">
        <w:rPr>
          <w:color w:val="auto"/>
        </w:rPr>
        <w:t>6.</w:t>
      </w:r>
      <w:r w:rsidR="00EE64FA" w:rsidRPr="00AE48AA">
        <w:rPr>
          <w:color w:val="auto"/>
        </w:rPr>
        <w:t xml:space="preserve"> </w:t>
      </w:r>
      <w:r w:rsidR="00B421AE" w:rsidRPr="00AE48AA">
        <w:rPr>
          <w:color w:val="auto"/>
        </w:rPr>
        <w:t xml:space="preserve">O </w:t>
      </w:r>
      <w:r w:rsidRPr="00AE48AA">
        <w:rPr>
          <w:color w:val="auto"/>
        </w:rPr>
        <w:t>unieważnieniu postępowania o udzielenie zamówienia publicznego Zamawiający zawiadomi równocześnie wszystkich Wykonawców, którzy złożyli oferty, podając uza</w:t>
      </w:r>
      <w:r w:rsidR="00EE64FA" w:rsidRPr="00AE48AA">
        <w:rPr>
          <w:color w:val="auto"/>
        </w:rPr>
        <w:t xml:space="preserve">sadnienie faktyczne i </w:t>
      </w:r>
      <w:r w:rsidRPr="00AE48AA">
        <w:rPr>
          <w:color w:val="auto"/>
        </w:rPr>
        <w:t xml:space="preserve">prawne. </w:t>
      </w:r>
    </w:p>
    <w:p w:rsidR="006B3C40" w:rsidRPr="00AE48AA" w:rsidRDefault="004935D6" w:rsidP="00213BEA">
      <w:pPr>
        <w:spacing w:after="109"/>
        <w:ind w:left="697" w:right="14"/>
        <w:rPr>
          <w:color w:val="auto"/>
        </w:rPr>
      </w:pPr>
      <w:r w:rsidRPr="00AE48AA">
        <w:rPr>
          <w:color w:val="auto"/>
        </w:rPr>
        <w:t>7.Umowa zostanie zawarta w formie pisemnej w terminie 5 dni od dnia przesłania zawiadomienia o wyborze najkorzystniejszej oferty, jeżeli z</w:t>
      </w:r>
      <w:r w:rsidR="00B421AE" w:rsidRPr="00AE48AA">
        <w:rPr>
          <w:color w:val="auto"/>
        </w:rPr>
        <w:t xml:space="preserve">ostało ono przesłane faksem lub </w:t>
      </w:r>
      <w:r w:rsidRPr="00AE48AA">
        <w:rPr>
          <w:color w:val="auto"/>
        </w:rPr>
        <w:t xml:space="preserve">drogą elektroniczną, lub </w:t>
      </w:r>
    </w:p>
    <w:p w:rsidR="006B3C40" w:rsidRPr="00AE48AA" w:rsidRDefault="004935D6" w:rsidP="00213BEA">
      <w:pPr>
        <w:numPr>
          <w:ilvl w:val="2"/>
          <w:numId w:val="19"/>
        </w:numPr>
        <w:spacing w:after="68" w:line="325" w:lineRule="auto"/>
        <w:ind w:right="14" w:firstLine="225"/>
        <w:rPr>
          <w:color w:val="auto"/>
        </w:rPr>
      </w:pPr>
      <w:r w:rsidRPr="00AE48AA">
        <w:rPr>
          <w:color w:val="auto"/>
        </w:rPr>
        <w:t xml:space="preserve">w terminie 10 dni od dnia przesłania zawiadomienia o wyborze najkorzystniejszej oferty, jeżeli  zostało ono przesłane pisemnie, </w:t>
      </w:r>
    </w:p>
    <w:p w:rsidR="006B3C40" w:rsidRPr="00AE48AA" w:rsidRDefault="004935D6" w:rsidP="00213BEA">
      <w:pPr>
        <w:numPr>
          <w:ilvl w:val="2"/>
          <w:numId w:val="19"/>
        </w:numPr>
        <w:spacing w:after="105"/>
        <w:ind w:right="14" w:firstLine="225"/>
        <w:rPr>
          <w:color w:val="auto"/>
        </w:rPr>
      </w:pPr>
      <w:r w:rsidRPr="00AE48AA">
        <w:rPr>
          <w:color w:val="auto"/>
        </w:rPr>
        <w:t xml:space="preserve">w przypadku gdy, w postępowaniu złożona została tylko jedna oferta lub nie odrzucono żadnej oferty oraz nie wykluczono żadnego Wykonawcy, możliwe jest zawarcie umowy przed upływem ww. terminów. </w:t>
      </w:r>
    </w:p>
    <w:p w:rsidR="006B3C40" w:rsidRPr="00AE48AA" w:rsidRDefault="004935D6" w:rsidP="00213BEA">
      <w:pPr>
        <w:tabs>
          <w:tab w:val="center" w:pos="403"/>
          <w:tab w:val="center" w:pos="5167"/>
        </w:tabs>
        <w:spacing w:after="143"/>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8.</w:t>
      </w:r>
      <w:r w:rsidR="00967FCF" w:rsidRPr="00AE48AA">
        <w:rPr>
          <w:color w:val="auto"/>
        </w:rPr>
        <w:t xml:space="preserve"> </w:t>
      </w:r>
      <w:r w:rsidRPr="00AE48AA">
        <w:rPr>
          <w:color w:val="auto"/>
        </w:rPr>
        <w:t xml:space="preserve">O miejscu i terminie podpisania umowy Zamawiający powiadomi wybranego Wykonawcę. </w:t>
      </w:r>
    </w:p>
    <w:p w:rsidR="006B3C40" w:rsidRPr="00AE48AA" w:rsidRDefault="004935D6" w:rsidP="00213BEA">
      <w:pPr>
        <w:spacing w:after="0" w:line="310" w:lineRule="auto"/>
        <w:ind w:left="709" w:right="14" w:firstLine="0"/>
        <w:rPr>
          <w:color w:val="auto"/>
        </w:rPr>
      </w:pPr>
      <w:r w:rsidRPr="00AE48AA">
        <w:rPr>
          <w:color w:val="auto"/>
        </w:rPr>
        <w:t>9.</w:t>
      </w:r>
      <w:r w:rsidR="00967FCF" w:rsidRPr="00AE48AA">
        <w:rPr>
          <w:color w:val="auto"/>
        </w:rPr>
        <w:t xml:space="preserve"> </w:t>
      </w:r>
      <w:r w:rsidRPr="00AE48AA">
        <w:rPr>
          <w:color w:val="auto"/>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w:t>
      </w:r>
    </w:p>
    <w:p w:rsidR="006B3C40" w:rsidRPr="00AE48AA" w:rsidRDefault="004935D6" w:rsidP="00213BEA">
      <w:pPr>
        <w:spacing w:after="61"/>
        <w:ind w:left="697" w:right="14"/>
        <w:rPr>
          <w:color w:val="auto"/>
        </w:rPr>
      </w:pPr>
      <w:r w:rsidRPr="00AE48AA">
        <w:rPr>
          <w:color w:val="auto"/>
        </w:rPr>
        <w:t xml:space="preserve">10.Wykonawca, którego oferta została wybrana zobowiązany jest najpóźniej do dnia podpisania umowy: </w:t>
      </w:r>
    </w:p>
    <w:p w:rsidR="006B3C40" w:rsidRPr="00AE48AA" w:rsidRDefault="004935D6" w:rsidP="00213BEA">
      <w:pPr>
        <w:numPr>
          <w:ilvl w:val="2"/>
          <w:numId w:val="20"/>
        </w:numPr>
        <w:spacing w:after="59"/>
        <w:ind w:right="14" w:hanging="302"/>
        <w:rPr>
          <w:color w:val="auto"/>
        </w:rPr>
      </w:pPr>
      <w:r w:rsidRPr="00AE48AA">
        <w:rPr>
          <w:color w:val="auto"/>
        </w:rPr>
        <w:t xml:space="preserve">do wniesienia zabezpieczenia należytego wykonania umowy, </w:t>
      </w:r>
    </w:p>
    <w:p w:rsidR="006B3C40" w:rsidRPr="00AE48AA" w:rsidRDefault="004935D6" w:rsidP="00213BEA">
      <w:pPr>
        <w:numPr>
          <w:ilvl w:val="2"/>
          <w:numId w:val="20"/>
        </w:numPr>
        <w:spacing w:after="61"/>
        <w:ind w:right="14" w:hanging="302"/>
        <w:rPr>
          <w:color w:val="auto"/>
        </w:rPr>
      </w:pPr>
      <w:r w:rsidRPr="00AE48AA">
        <w:rPr>
          <w:color w:val="auto"/>
        </w:rPr>
        <w:t xml:space="preserve">wyznaczenia osoby, osób uprawnionych do bieżących kontaktów, </w:t>
      </w:r>
    </w:p>
    <w:p w:rsidR="006B3C40" w:rsidRPr="00AE48AA" w:rsidRDefault="004935D6" w:rsidP="00213BEA">
      <w:pPr>
        <w:numPr>
          <w:ilvl w:val="2"/>
          <w:numId w:val="20"/>
        </w:numPr>
        <w:spacing w:after="59"/>
        <w:ind w:right="14" w:hanging="302"/>
        <w:rPr>
          <w:color w:val="auto"/>
        </w:rPr>
      </w:pPr>
      <w:r w:rsidRPr="00AE48AA">
        <w:rPr>
          <w:color w:val="auto"/>
        </w:rPr>
        <w:t xml:space="preserve">posiadać ubezpieczenie od prowadzonej działalności gospodarczej zgodnie z przedmiotem </w:t>
      </w:r>
    </w:p>
    <w:p w:rsidR="006B3C40" w:rsidRPr="00AE48AA" w:rsidRDefault="004935D6" w:rsidP="00213BEA">
      <w:pPr>
        <w:spacing w:after="10"/>
        <w:ind w:left="980" w:right="14"/>
        <w:rPr>
          <w:color w:val="auto"/>
        </w:rPr>
      </w:pPr>
      <w:r w:rsidRPr="00AE48AA">
        <w:rPr>
          <w:color w:val="auto"/>
        </w:rPr>
        <w:t xml:space="preserve">niniejszego zamówienia nie niższej niż 100.000,00 zł </w:t>
      </w:r>
    </w:p>
    <w:p w:rsidR="006B3C40" w:rsidRPr="00AE48AA" w:rsidRDefault="004935D6" w:rsidP="00213BEA">
      <w:pPr>
        <w:spacing w:after="24" w:line="259" w:lineRule="auto"/>
        <w:ind w:left="687" w:firstLine="0"/>
        <w:rPr>
          <w:color w:val="auto"/>
        </w:rPr>
      </w:pPr>
      <w:r w:rsidRPr="00AE48AA">
        <w:rPr>
          <w:color w:val="auto"/>
        </w:rPr>
        <w:t xml:space="preserve"> </w:t>
      </w:r>
    </w:p>
    <w:p w:rsidR="006B3C40" w:rsidRPr="00AE48AA" w:rsidRDefault="004935D6" w:rsidP="00213BEA">
      <w:pPr>
        <w:numPr>
          <w:ilvl w:val="0"/>
          <w:numId w:val="18"/>
        </w:numPr>
        <w:spacing w:after="5" w:line="267" w:lineRule="auto"/>
        <w:ind w:hanging="860"/>
        <w:rPr>
          <w:color w:val="auto"/>
        </w:rPr>
      </w:pPr>
      <w:r w:rsidRPr="00AE48AA">
        <w:rPr>
          <w:b/>
          <w:color w:val="auto"/>
        </w:rPr>
        <w:t xml:space="preserve">Wymagania dotyczące zabezpieczenia należytego wykonania umowy </w:t>
      </w:r>
    </w:p>
    <w:p w:rsidR="006B3C40" w:rsidRPr="00AE48AA" w:rsidRDefault="004935D6" w:rsidP="00213BEA">
      <w:pPr>
        <w:spacing w:after="17" w:line="259" w:lineRule="auto"/>
        <w:ind w:left="403" w:firstLine="0"/>
        <w:rPr>
          <w:color w:val="auto"/>
        </w:rPr>
      </w:pPr>
      <w:r w:rsidRPr="00AE48AA">
        <w:rPr>
          <w:color w:val="auto"/>
        </w:rPr>
        <w:t xml:space="preserve"> </w:t>
      </w:r>
    </w:p>
    <w:p w:rsidR="00B123AD" w:rsidRPr="00AE48AA" w:rsidRDefault="00B123AD" w:rsidP="00213BEA">
      <w:pPr>
        <w:spacing w:after="3"/>
        <w:ind w:left="697" w:right="14"/>
        <w:rPr>
          <w:color w:val="auto"/>
        </w:rPr>
      </w:pPr>
      <w:r w:rsidRPr="00AE48AA">
        <w:rPr>
          <w:color w:val="auto"/>
        </w:rPr>
        <w:t>1. Wykonawca, przed podpisaniem umowy, zobowiązany jest do wniesienia zabezpieczenia należytego wykonania umowy na kwotę stanowiącą 6 % ceny brutto podanej w ofercie w jednej lub kilku następujących formach (do wyboru):</w:t>
      </w:r>
    </w:p>
    <w:p w:rsidR="00B123AD" w:rsidRPr="00AE48AA" w:rsidRDefault="00B123AD" w:rsidP="00213BEA">
      <w:pPr>
        <w:spacing w:after="3"/>
        <w:ind w:left="697" w:right="14"/>
        <w:rPr>
          <w:color w:val="auto"/>
        </w:rPr>
      </w:pPr>
      <w:r w:rsidRPr="00AE48AA">
        <w:rPr>
          <w:color w:val="auto"/>
        </w:rPr>
        <w:t>1) pieniądzu, przelewem na wskazany przez Zamawiającego rachunek bankowy,</w:t>
      </w:r>
    </w:p>
    <w:p w:rsidR="00B123AD" w:rsidRPr="00AE48AA" w:rsidRDefault="00B123AD" w:rsidP="00213BEA">
      <w:pPr>
        <w:spacing w:after="3"/>
        <w:ind w:left="697" w:right="14"/>
        <w:rPr>
          <w:color w:val="auto"/>
        </w:rPr>
      </w:pPr>
      <w:r w:rsidRPr="00AE48AA">
        <w:rPr>
          <w:color w:val="auto"/>
        </w:rPr>
        <w:t>2) poręczeniach bankowych,</w:t>
      </w:r>
    </w:p>
    <w:p w:rsidR="00B123AD" w:rsidRPr="00AE48AA" w:rsidRDefault="00B123AD" w:rsidP="00213BEA">
      <w:pPr>
        <w:spacing w:after="3"/>
        <w:ind w:left="697" w:right="14"/>
        <w:rPr>
          <w:color w:val="auto"/>
        </w:rPr>
      </w:pPr>
      <w:r w:rsidRPr="00AE48AA">
        <w:rPr>
          <w:color w:val="auto"/>
        </w:rPr>
        <w:t>3) poręczeniach pieniężnych spółdzielczych kas oszczędnościowo-kredytowych,</w:t>
      </w:r>
    </w:p>
    <w:p w:rsidR="00B123AD" w:rsidRPr="00AE48AA" w:rsidRDefault="00B123AD" w:rsidP="00213BEA">
      <w:pPr>
        <w:spacing w:after="3"/>
        <w:ind w:left="697" w:right="14"/>
        <w:rPr>
          <w:color w:val="auto"/>
        </w:rPr>
      </w:pPr>
      <w:r w:rsidRPr="00AE48AA">
        <w:rPr>
          <w:color w:val="auto"/>
        </w:rPr>
        <w:t>4) gwarancjach bankowych,</w:t>
      </w:r>
    </w:p>
    <w:p w:rsidR="00B123AD" w:rsidRPr="00AE48AA" w:rsidRDefault="00B123AD" w:rsidP="00213BEA">
      <w:pPr>
        <w:spacing w:after="3"/>
        <w:ind w:left="697" w:right="14"/>
        <w:rPr>
          <w:color w:val="auto"/>
        </w:rPr>
      </w:pPr>
      <w:r w:rsidRPr="00AE48AA">
        <w:rPr>
          <w:color w:val="auto"/>
        </w:rPr>
        <w:t>5) gwarancjach ubezpieczeniowych,</w:t>
      </w:r>
    </w:p>
    <w:p w:rsidR="00B123AD" w:rsidRPr="00AE48AA" w:rsidRDefault="00B123AD" w:rsidP="00213BEA">
      <w:pPr>
        <w:spacing w:after="3"/>
        <w:ind w:left="697" w:right="14"/>
        <w:rPr>
          <w:color w:val="auto"/>
        </w:rPr>
      </w:pPr>
      <w:r w:rsidRPr="00AE48AA">
        <w:rPr>
          <w:color w:val="auto"/>
        </w:rPr>
        <w:t xml:space="preserve">6) poręczeniach udzielanych przez podmioty, o których mowa w art. 6b ust. 5 pkt 2 ustawy </w:t>
      </w:r>
      <w:r w:rsidR="00690BEE" w:rsidRPr="00AE48AA">
        <w:rPr>
          <w:color w:val="auto"/>
        </w:rPr>
        <w:br/>
      </w:r>
      <w:r w:rsidRPr="00AE48AA">
        <w:rPr>
          <w:color w:val="auto"/>
        </w:rPr>
        <w:t xml:space="preserve">z dnia 9 listopada 2000 r. o utworzeniu Polskiej Agencji Rozwoju Przedsiębiorczości (Dz. U. </w:t>
      </w:r>
      <w:r w:rsidR="00690BEE" w:rsidRPr="00AE48AA">
        <w:rPr>
          <w:color w:val="auto"/>
        </w:rPr>
        <w:br/>
      </w:r>
      <w:r w:rsidRPr="00AE48AA">
        <w:rPr>
          <w:color w:val="auto"/>
        </w:rPr>
        <w:t>z 2019 r. poz. 310 ze zm.).</w:t>
      </w:r>
    </w:p>
    <w:p w:rsidR="00B123AD" w:rsidRPr="00AE48AA" w:rsidRDefault="00B123AD" w:rsidP="00213BEA">
      <w:pPr>
        <w:spacing w:after="3"/>
        <w:ind w:left="697" w:right="14"/>
        <w:rPr>
          <w:color w:val="auto"/>
        </w:rPr>
      </w:pPr>
      <w:r w:rsidRPr="00AE48AA">
        <w:rPr>
          <w:color w:val="auto"/>
        </w:rPr>
        <w:lastRenderedPageBreak/>
        <w:t xml:space="preserve">2. Zamawiający nie wyraża zgody na wniesienie zabezpieczenia w formach przewidzianych </w:t>
      </w:r>
      <w:r w:rsidR="00690BEE" w:rsidRPr="00AE48AA">
        <w:rPr>
          <w:color w:val="auto"/>
        </w:rPr>
        <w:br/>
      </w:r>
      <w:r w:rsidRPr="00AE48AA">
        <w:rPr>
          <w:color w:val="auto"/>
        </w:rPr>
        <w:t xml:space="preserve">w art. 148 ust.2 ustawy </w:t>
      </w:r>
      <w:proofErr w:type="spellStart"/>
      <w:r w:rsidRPr="00AE48AA">
        <w:rPr>
          <w:color w:val="auto"/>
        </w:rPr>
        <w:t>Pzp</w:t>
      </w:r>
      <w:proofErr w:type="spellEnd"/>
      <w:r w:rsidRPr="00AE48AA">
        <w:rPr>
          <w:color w:val="auto"/>
        </w:rPr>
        <w:t xml:space="preserve">. </w:t>
      </w:r>
    </w:p>
    <w:p w:rsidR="00B123AD" w:rsidRPr="00AE48AA" w:rsidRDefault="00B123AD" w:rsidP="00213BEA">
      <w:pPr>
        <w:spacing w:after="3"/>
        <w:ind w:left="697" w:right="14"/>
        <w:rPr>
          <w:color w:val="auto"/>
        </w:rPr>
      </w:pPr>
      <w:r w:rsidRPr="00AE48AA">
        <w:rPr>
          <w:color w:val="auto"/>
        </w:rPr>
        <w:t>3. W przypadku wniesienia wadium w pieniądzu Wykonawca może wyrazić zgodę na zaliczenie kwoty wadium na poczet zabezpieczenia.</w:t>
      </w:r>
    </w:p>
    <w:p w:rsidR="006B3C40" w:rsidRPr="00AE48AA" w:rsidRDefault="00B123AD" w:rsidP="00213BEA">
      <w:pPr>
        <w:spacing w:after="3"/>
        <w:ind w:left="697" w:right="14"/>
        <w:rPr>
          <w:color w:val="auto"/>
        </w:rPr>
      </w:pPr>
      <w:r w:rsidRPr="00AE48AA">
        <w:rPr>
          <w:color w:val="auto"/>
        </w:rPr>
        <w:t xml:space="preserve">4. W przypadku wniesienia zabezpieczenia należytego wykonania umowy w formie innej niż </w:t>
      </w:r>
      <w:r w:rsidR="00690BEE" w:rsidRPr="00AE48AA">
        <w:rPr>
          <w:color w:val="auto"/>
        </w:rPr>
        <w:br/>
      </w:r>
      <w:r w:rsidRPr="00AE48AA">
        <w:rPr>
          <w:color w:val="auto"/>
        </w:rPr>
        <w:t>w pieniądzu, przed podpisaniem umowy Wykonawca jest zobowiązany przedstawić do akceptacji Zamawiającemu treść dokumentu gwarancji (bankowej lub ubezpieczeniowej) lub poręczenia.</w:t>
      </w:r>
    </w:p>
    <w:p w:rsidR="006B3C40" w:rsidRPr="00AE48AA" w:rsidRDefault="00B123AD" w:rsidP="00213BEA">
      <w:pPr>
        <w:spacing w:after="66"/>
        <w:ind w:left="697" w:right="14"/>
        <w:rPr>
          <w:color w:val="auto"/>
        </w:rPr>
      </w:pPr>
      <w:r w:rsidRPr="00AE48AA">
        <w:rPr>
          <w:color w:val="auto"/>
        </w:rPr>
        <w:t>5</w:t>
      </w:r>
      <w:r w:rsidR="004935D6" w:rsidRPr="00AE48AA">
        <w:rPr>
          <w:color w:val="auto"/>
        </w:rPr>
        <w:t>.</w:t>
      </w:r>
      <w:r w:rsidRPr="00AE48AA">
        <w:rPr>
          <w:color w:val="auto"/>
        </w:rPr>
        <w:t>W przypadku wnoszenia zabezpieczenia należytego wykonania umowy w pieniądzu odpowiednią kwotę należy</w:t>
      </w:r>
      <w:r w:rsidR="004935D6" w:rsidRPr="00AE48AA">
        <w:rPr>
          <w:color w:val="auto"/>
        </w:rPr>
        <w:t xml:space="preserve"> </w:t>
      </w:r>
      <w:r w:rsidRPr="00AE48AA">
        <w:rPr>
          <w:color w:val="auto"/>
        </w:rPr>
        <w:t xml:space="preserve"> wpłacić przelewem na konto </w:t>
      </w:r>
      <w:r w:rsidRPr="00AE48AA">
        <w:rPr>
          <w:color w:val="auto"/>
          <w:u w:val="single"/>
        </w:rPr>
        <w:t xml:space="preserve">BS Środa Wlkp. </w:t>
      </w:r>
      <w:r w:rsidRPr="00AE48AA">
        <w:rPr>
          <w:color w:val="auto"/>
          <w:u w:val="single"/>
        </w:rPr>
        <w:br/>
        <w:t>Nr 80 9085 0002 0030 0000 0172 0003</w:t>
      </w:r>
      <w:r w:rsidR="004935D6" w:rsidRPr="00AE48AA">
        <w:rPr>
          <w:b/>
          <w:color w:val="auto"/>
        </w:rPr>
        <w:t xml:space="preserve"> z dopiskiem Zabezpieczenie - Przetarg na</w:t>
      </w:r>
      <w:r w:rsidR="004935D6" w:rsidRPr="00AE48AA">
        <w:rPr>
          <w:color w:val="auto"/>
        </w:rPr>
        <w:t xml:space="preserve"> </w:t>
      </w:r>
      <w:r w:rsidR="004935D6" w:rsidRPr="00AE48AA">
        <w:rPr>
          <w:b/>
          <w:color w:val="auto"/>
        </w:rPr>
        <w:t>„O</w:t>
      </w:r>
      <w:r w:rsidR="004935D6" w:rsidRPr="00AE48AA">
        <w:rPr>
          <w:b/>
          <w:i/>
          <w:color w:val="auto"/>
        </w:rPr>
        <w:t xml:space="preserve">dbiór </w:t>
      </w:r>
      <w:r w:rsidRPr="00AE48AA">
        <w:rPr>
          <w:b/>
          <w:i/>
          <w:color w:val="auto"/>
        </w:rPr>
        <w:br/>
      </w:r>
      <w:r w:rsidR="004935D6" w:rsidRPr="00AE48AA">
        <w:rPr>
          <w:b/>
          <w:i/>
          <w:color w:val="auto"/>
        </w:rPr>
        <w:t xml:space="preserve">i zagospodarowanie odpadów komunalnych z nieruchomości zamieszkałych </w:t>
      </w:r>
      <w:r w:rsidRPr="00AE48AA">
        <w:rPr>
          <w:b/>
          <w:i/>
          <w:color w:val="auto"/>
        </w:rPr>
        <w:t xml:space="preserve">na terenie Gminy Nowe Miasto nad Wartą” </w:t>
      </w:r>
      <w:r w:rsidR="004935D6" w:rsidRPr="00AE48AA">
        <w:rPr>
          <w:color w:val="auto"/>
        </w:rPr>
        <w:t>a d</w:t>
      </w:r>
      <w:r w:rsidRPr="00AE48AA">
        <w:rPr>
          <w:color w:val="auto"/>
        </w:rPr>
        <w:t xml:space="preserve">atę wniesienia zabezpieczenia w </w:t>
      </w:r>
      <w:r w:rsidR="004935D6" w:rsidRPr="00AE48AA">
        <w:rPr>
          <w:color w:val="auto"/>
        </w:rPr>
        <w:t xml:space="preserve">formie pieniężnej przyjmuje się, potwierdzoną przez Zamawiającego, datę uznania rachunku. </w:t>
      </w:r>
    </w:p>
    <w:p w:rsidR="006B3C40" w:rsidRPr="00AE48AA" w:rsidRDefault="006B3C40" w:rsidP="00213BEA">
      <w:pPr>
        <w:spacing w:after="27" w:line="259" w:lineRule="auto"/>
        <w:ind w:left="403" w:firstLine="0"/>
        <w:rPr>
          <w:color w:val="auto"/>
        </w:rPr>
      </w:pPr>
    </w:p>
    <w:p w:rsidR="006B3C40" w:rsidRPr="00AE48AA" w:rsidRDefault="004935D6" w:rsidP="00213BEA">
      <w:pPr>
        <w:numPr>
          <w:ilvl w:val="0"/>
          <w:numId w:val="21"/>
        </w:numPr>
        <w:spacing w:after="5" w:line="267" w:lineRule="auto"/>
        <w:ind w:hanging="903"/>
        <w:rPr>
          <w:color w:val="auto"/>
        </w:rPr>
      </w:pPr>
      <w:r w:rsidRPr="00AE48AA">
        <w:rPr>
          <w:b/>
          <w:color w:val="auto"/>
        </w:rPr>
        <w:t xml:space="preserve">Istotne dla stron postanowienia, które zostaną wprowadzone do treści zawieranej umowy, ogólne warunki umowy albo projekt umowy, jeżeli Zamawiający wymaga od Wykonawcy, aby zawarł z nim umowę na takich warunkach. </w:t>
      </w:r>
    </w:p>
    <w:p w:rsidR="006B3C40" w:rsidRPr="00AE48AA" w:rsidRDefault="004935D6" w:rsidP="00213BEA">
      <w:pPr>
        <w:spacing w:after="17" w:line="259" w:lineRule="auto"/>
        <w:ind w:left="403" w:firstLine="0"/>
        <w:rPr>
          <w:color w:val="auto"/>
        </w:rPr>
      </w:pPr>
      <w:r w:rsidRPr="00AE48AA">
        <w:rPr>
          <w:color w:val="auto"/>
        </w:rPr>
        <w:t xml:space="preserve"> </w:t>
      </w:r>
    </w:p>
    <w:p w:rsidR="006B3C40" w:rsidRPr="00AE48AA" w:rsidRDefault="004935D6" w:rsidP="00025F6F">
      <w:pPr>
        <w:shd w:val="clear" w:color="auto" w:fill="FFFFFF" w:themeFill="background1"/>
        <w:ind w:left="697" w:right="14"/>
        <w:rPr>
          <w:color w:val="auto"/>
        </w:rPr>
      </w:pPr>
      <w:r w:rsidRPr="00AE48AA">
        <w:rPr>
          <w:color w:val="auto"/>
        </w:rPr>
        <w:t xml:space="preserve">1.Wykonawca zobowiązany jest do podpisania umowy na warunkach podanych w projekcie umowy stanowiącym załącznik nr 7 do SIWZ. </w:t>
      </w:r>
    </w:p>
    <w:p w:rsidR="006B3C40" w:rsidRPr="00AE48AA" w:rsidRDefault="006B3C40" w:rsidP="00213BEA">
      <w:pPr>
        <w:spacing w:after="21" w:line="259" w:lineRule="auto"/>
        <w:ind w:left="403" w:firstLine="0"/>
        <w:rPr>
          <w:color w:val="auto"/>
        </w:rPr>
      </w:pPr>
    </w:p>
    <w:p w:rsidR="006B3C40" w:rsidRPr="00AE48AA" w:rsidRDefault="004935D6" w:rsidP="00213BEA">
      <w:pPr>
        <w:numPr>
          <w:ilvl w:val="0"/>
          <w:numId w:val="21"/>
        </w:numPr>
        <w:spacing w:after="46" w:line="267" w:lineRule="auto"/>
        <w:ind w:hanging="903"/>
        <w:rPr>
          <w:color w:val="auto"/>
        </w:rPr>
      </w:pPr>
      <w:r w:rsidRPr="00AE48AA">
        <w:rPr>
          <w:b/>
          <w:color w:val="auto"/>
        </w:rPr>
        <w:t xml:space="preserve">Pouczenie o środkach ochrony prawnej przysługujących Wykonawcy w toku </w:t>
      </w:r>
      <w:r w:rsidR="00225F44" w:rsidRPr="00AE48AA">
        <w:rPr>
          <w:color w:val="auto"/>
        </w:rPr>
        <w:t xml:space="preserve"> </w:t>
      </w:r>
      <w:r w:rsidRPr="00AE48AA">
        <w:rPr>
          <w:b/>
          <w:color w:val="auto"/>
        </w:rPr>
        <w:t xml:space="preserve">postępowania o udzielenie zamówienia. </w:t>
      </w:r>
    </w:p>
    <w:p w:rsidR="006B3C40" w:rsidRPr="00AE48AA" w:rsidRDefault="004935D6" w:rsidP="00690BEE">
      <w:pPr>
        <w:numPr>
          <w:ilvl w:val="1"/>
          <w:numId w:val="21"/>
        </w:numPr>
        <w:spacing w:after="63"/>
        <w:ind w:hanging="360"/>
        <w:rPr>
          <w:color w:val="auto"/>
        </w:rPr>
      </w:pPr>
      <w:r w:rsidRPr="00AE48AA">
        <w:rPr>
          <w:color w:val="auto"/>
        </w:rPr>
        <w:t>Środki ochrony prawnej przysługują Wykonawcy, a także innemu podmiotowi, jeżeli ma lub miał interes w uzyskaniu danego zamówienia oraz po</w:t>
      </w:r>
      <w:r w:rsidR="00690BEE" w:rsidRPr="00AE48AA">
        <w:rPr>
          <w:color w:val="auto"/>
        </w:rPr>
        <w:t xml:space="preserve">niósł lub może ponieść szkodę </w:t>
      </w:r>
      <w:r w:rsidR="00690BEE" w:rsidRPr="00AE48AA">
        <w:rPr>
          <w:color w:val="auto"/>
        </w:rPr>
        <w:br/>
        <w:t xml:space="preserve">w </w:t>
      </w:r>
      <w:r w:rsidRPr="00AE48AA">
        <w:rPr>
          <w:color w:val="auto"/>
        </w:rPr>
        <w:t xml:space="preserve">wyniku naruszenia przez Zamawiającego przepisów ustawy Prawo zamówień publicznych. </w:t>
      </w:r>
    </w:p>
    <w:p w:rsidR="006B3C40" w:rsidRPr="00AE48AA" w:rsidRDefault="004935D6" w:rsidP="00213BEA">
      <w:pPr>
        <w:numPr>
          <w:ilvl w:val="1"/>
          <w:numId w:val="21"/>
        </w:numPr>
        <w:spacing w:after="65"/>
        <w:ind w:hanging="360"/>
        <w:rPr>
          <w:color w:val="auto"/>
        </w:rPr>
      </w:pPr>
      <w:r w:rsidRPr="00AE48AA">
        <w:rPr>
          <w:color w:val="auto"/>
        </w:rPr>
        <w:t>W niniejszym postępowaniu, na podstawie art. 180 ust.2 pkt 2-6 ustawy z dnia 29 stycznia 2004 r. Prawo zamówień publicznych (</w:t>
      </w:r>
      <w:r w:rsidR="00E2376D" w:rsidRPr="00AE48AA">
        <w:rPr>
          <w:color w:val="auto"/>
        </w:rPr>
        <w:t xml:space="preserve"> </w:t>
      </w:r>
      <w:r w:rsidRPr="00AE48AA">
        <w:rPr>
          <w:color w:val="auto"/>
        </w:rPr>
        <w:t xml:space="preserve"> Dz. U. z 2018 r. poz. 1986 z późn. zm.) </w:t>
      </w:r>
      <w:r w:rsidRPr="00AE48AA">
        <w:rPr>
          <w:b/>
          <w:color w:val="auto"/>
        </w:rPr>
        <w:t xml:space="preserve"> </w:t>
      </w:r>
      <w:r w:rsidRPr="00AE48AA">
        <w:rPr>
          <w:color w:val="auto"/>
        </w:rPr>
        <w:t xml:space="preserve">przysługuje odwołanie wobec czynności; </w:t>
      </w:r>
    </w:p>
    <w:p w:rsidR="006B3C40" w:rsidRPr="00AE48AA" w:rsidRDefault="004935D6" w:rsidP="00213BEA">
      <w:pPr>
        <w:numPr>
          <w:ilvl w:val="1"/>
          <w:numId w:val="22"/>
        </w:numPr>
        <w:ind w:right="14" w:hanging="360"/>
        <w:rPr>
          <w:color w:val="auto"/>
        </w:rPr>
      </w:pPr>
      <w:r w:rsidRPr="00AE48AA">
        <w:rPr>
          <w:color w:val="auto"/>
        </w:rPr>
        <w:t xml:space="preserve">określenie warunków udziału w postępowaniu, </w:t>
      </w:r>
    </w:p>
    <w:p w:rsidR="006B3C40" w:rsidRPr="00AE48AA" w:rsidRDefault="004935D6" w:rsidP="00213BEA">
      <w:pPr>
        <w:numPr>
          <w:ilvl w:val="1"/>
          <w:numId w:val="22"/>
        </w:numPr>
        <w:ind w:right="14" w:hanging="360"/>
        <w:rPr>
          <w:color w:val="auto"/>
        </w:rPr>
      </w:pPr>
      <w:r w:rsidRPr="00AE48AA">
        <w:rPr>
          <w:color w:val="auto"/>
        </w:rPr>
        <w:t xml:space="preserve">wykluczenia odwołującego w postępowaniu o udzielenie zamówienia  </w:t>
      </w:r>
    </w:p>
    <w:p w:rsidR="006B3C40" w:rsidRPr="00AE48AA" w:rsidRDefault="004935D6" w:rsidP="00213BEA">
      <w:pPr>
        <w:numPr>
          <w:ilvl w:val="1"/>
          <w:numId w:val="22"/>
        </w:numPr>
        <w:ind w:right="14" w:hanging="360"/>
        <w:rPr>
          <w:color w:val="auto"/>
        </w:rPr>
      </w:pPr>
      <w:r w:rsidRPr="00AE48AA">
        <w:rPr>
          <w:color w:val="auto"/>
        </w:rPr>
        <w:t xml:space="preserve">odrzucenia ofert odwołującego, </w:t>
      </w:r>
    </w:p>
    <w:p w:rsidR="006B3C40" w:rsidRPr="00AE48AA" w:rsidRDefault="004935D6" w:rsidP="00213BEA">
      <w:pPr>
        <w:numPr>
          <w:ilvl w:val="1"/>
          <w:numId w:val="22"/>
        </w:numPr>
        <w:spacing w:after="10"/>
        <w:ind w:right="14" w:hanging="360"/>
        <w:rPr>
          <w:color w:val="auto"/>
        </w:rPr>
      </w:pPr>
      <w:r w:rsidRPr="00AE48AA">
        <w:rPr>
          <w:color w:val="auto"/>
        </w:rPr>
        <w:t xml:space="preserve">opisu przedmiotu zamówienia, </w:t>
      </w:r>
    </w:p>
    <w:p w:rsidR="006B3C40" w:rsidRPr="00AE48AA" w:rsidRDefault="004935D6" w:rsidP="00213BEA">
      <w:pPr>
        <w:numPr>
          <w:ilvl w:val="1"/>
          <w:numId w:val="22"/>
        </w:numPr>
        <w:ind w:right="14" w:hanging="360"/>
        <w:rPr>
          <w:color w:val="auto"/>
        </w:rPr>
      </w:pPr>
      <w:r w:rsidRPr="00AE48AA">
        <w:rPr>
          <w:color w:val="auto"/>
        </w:rPr>
        <w:t xml:space="preserve">wyboru najkorzystniejszej ofert. </w:t>
      </w:r>
    </w:p>
    <w:p w:rsidR="006B3C40" w:rsidRPr="00AE48AA" w:rsidRDefault="004935D6" w:rsidP="00213BEA">
      <w:pPr>
        <w:spacing w:after="24" w:line="259" w:lineRule="auto"/>
        <w:ind w:left="403" w:firstLine="0"/>
        <w:rPr>
          <w:color w:val="auto"/>
        </w:rPr>
      </w:pPr>
      <w:r w:rsidRPr="00AE48AA">
        <w:rPr>
          <w:b/>
          <w:color w:val="auto"/>
        </w:rPr>
        <w:t xml:space="preserve"> </w:t>
      </w:r>
      <w:r w:rsidRPr="00AE48AA">
        <w:rPr>
          <w:color w:val="auto"/>
        </w:rPr>
        <w:t xml:space="preserve"> </w:t>
      </w:r>
    </w:p>
    <w:p w:rsidR="006B3C40" w:rsidRPr="00AE48AA" w:rsidRDefault="004935D6" w:rsidP="00025F6F">
      <w:pPr>
        <w:numPr>
          <w:ilvl w:val="1"/>
          <w:numId w:val="21"/>
        </w:numPr>
        <w:ind w:hanging="360"/>
        <w:rPr>
          <w:color w:val="auto"/>
        </w:rPr>
      </w:pPr>
      <w:r w:rsidRPr="00AE48AA">
        <w:rPr>
          <w:color w:val="auto"/>
        </w:rPr>
        <w:t xml:space="preserve">Szczegółowe kwestie dotyczące środków ochrony prawnej reguluje dział VI ustawy – Prawo zamówień publicznych art. 179 -198 ustawy </w:t>
      </w:r>
      <w:proofErr w:type="spellStart"/>
      <w:r w:rsidRPr="00AE48AA">
        <w:rPr>
          <w:color w:val="auto"/>
        </w:rPr>
        <w:t>Pzp</w:t>
      </w:r>
      <w:proofErr w:type="spellEnd"/>
      <w:r w:rsidRPr="00AE48AA">
        <w:rPr>
          <w:color w:val="auto"/>
        </w:rPr>
        <w:t xml:space="preserve"> (</w:t>
      </w:r>
      <w:r w:rsidR="00E2376D" w:rsidRPr="00AE48AA">
        <w:rPr>
          <w:color w:val="auto"/>
        </w:rPr>
        <w:t xml:space="preserve"> </w:t>
      </w:r>
      <w:r w:rsidRPr="00AE48AA">
        <w:rPr>
          <w:color w:val="auto"/>
        </w:rPr>
        <w:t xml:space="preserve"> Dz. U. z 2018 r. poz. 1986 z późn. zm.) </w:t>
      </w:r>
    </w:p>
    <w:p w:rsidR="006B3C40" w:rsidRPr="00AE48AA" w:rsidRDefault="004935D6" w:rsidP="00213BEA">
      <w:pPr>
        <w:spacing w:after="33" w:line="259" w:lineRule="auto"/>
        <w:ind w:left="403" w:firstLine="0"/>
        <w:rPr>
          <w:color w:val="auto"/>
        </w:rPr>
      </w:pPr>
      <w:r w:rsidRPr="00AE48AA">
        <w:rPr>
          <w:color w:val="auto"/>
        </w:rPr>
        <w:t xml:space="preserve"> </w:t>
      </w:r>
    </w:p>
    <w:p w:rsidR="006B3C40" w:rsidRPr="00AE48AA" w:rsidRDefault="004935D6" w:rsidP="00213BEA">
      <w:pPr>
        <w:numPr>
          <w:ilvl w:val="0"/>
          <w:numId w:val="21"/>
        </w:numPr>
        <w:spacing w:after="71" w:line="267" w:lineRule="auto"/>
        <w:ind w:hanging="1047"/>
        <w:rPr>
          <w:color w:val="auto"/>
        </w:rPr>
      </w:pPr>
      <w:r w:rsidRPr="00AE48AA">
        <w:rPr>
          <w:b/>
          <w:color w:val="auto"/>
        </w:rPr>
        <w:t xml:space="preserve">Postanowienia końcowe </w:t>
      </w:r>
    </w:p>
    <w:p w:rsidR="00025F6F" w:rsidRPr="00AE48AA" w:rsidRDefault="00025F6F" w:rsidP="00025F6F">
      <w:pPr>
        <w:spacing w:after="71" w:line="267" w:lineRule="auto"/>
        <w:ind w:left="1187" w:firstLine="0"/>
        <w:rPr>
          <w:color w:val="auto"/>
        </w:rPr>
      </w:pPr>
    </w:p>
    <w:p w:rsidR="006B3C40" w:rsidRPr="00AE48AA" w:rsidRDefault="004935D6" w:rsidP="00213BEA">
      <w:pPr>
        <w:numPr>
          <w:ilvl w:val="1"/>
          <w:numId w:val="21"/>
        </w:numPr>
        <w:spacing w:after="5" w:line="267" w:lineRule="auto"/>
        <w:ind w:hanging="360"/>
        <w:rPr>
          <w:color w:val="auto"/>
        </w:rPr>
      </w:pPr>
      <w:r w:rsidRPr="00AE48AA">
        <w:rPr>
          <w:b/>
          <w:color w:val="auto"/>
        </w:rPr>
        <w:t xml:space="preserve">Maksymalna liczba Wykonawców, z którymi Zamawiający zawrze umowę ramową, jeżeli Zamawiający przewiduje zawarcie umowy ramowej. </w:t>
      </w:r>
    </w:p>
    <w:p w:rsidR="006B3C40" w:rsidRPr="00AE48AA" w:rsidRDefault="004935D6" w:rsidP="00213BEA">
      <w:pPr>
        <w:spacing w:after="25" w:line="259" w:lineRule="auto"/>
        <w:ind w:left="403" w:firstLine="0"/>
        <w:rPr>
          <w:color w:val="auto"/>
        </w:rPr>
      </w:pPr>
      <w:r w:rsidRPr="00AE48AA">
        <w:rPr>
          <w:color w:val="auto"/>
        </w:rPr>
        <w:t xml:space="preserve"> </w:t>
      </w:r>
    </w:p>
    <w:p w:rsidR="006B3C40" w:rsidRPr="00AE48AA" w:rsidRDefault="004935D6" w:rsidP="00213BEA">
      <w:pPr>
        <w:spacing w:after="10"/>
        <w:ind w:left="980" w:right="14"/>
        <w:rPr>
          <w:color w:val="auto"/>
        </w:rPr>
      </w:pPr>
      <w:r w:rsidRPr="00AE48AA">
        <w:rPr>
          <w:color w:val="auto"/>
        </w:rPr>
        <w:t xml:space="preserve">Zamawiający nie przewiduje zawarcia umowy ramowej.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numPr>
          <w:ilvl w:val="1"/>
          <w:numId w:val="21"/>
        </w:numPr>
        <w:spacing w:after="5" w:line="267" w:lineRule="auto"/>
        <w:ind w:hanging="360"/>
        <w:rPr>
          <w:color w:val="auto"/>
        </w:rPr>
      </w:pPr>
      <w:r w:rsidRPr="00AE48AA">
        <w:rPr>
          <w:b/>
          <w:color w:val="auto"/>
        </w:rPr>
        <w:lastRenderedPageBreak/>
        <w:t xml:space="preserve">Aukcja elektroniczna. </w:t>
      </w:r>
    </w:p>
    <w:p w:rsidR="00225F44" w:rsidRPr="00AE48AA" w:rsidRDefault="00225F44" w:rsidP="00213BEA">
      <w:pPr>
        <w:spacing w:after="5" w:line="267" w:lineRule="auto"/>
        <w:ind w:left="1032" w:firstLine="0"/>
        <w:rPr>
          <w:color w:val="auto"/>
        </w:rPr>
      </w:pPr>
    </w:p>
    <w:p w:rsidR="006B3C40" w:rsidRPr="00AE48AA" w:rsidRDefault="004935D6" w:rsidP="00213BEA">
      <w:pPr>
        <w:spacing w:after="10"/>
        <w:ind w:left="980" w:right="14"/>
        <w:rPr>
          <w:color w:val="auto"/>
        </w:rPr>
      </w:pPr>
      <w:r w:rsidRPr="00AE48AA">
        <w:rPr>
          <w:color w:val="auto"/>
        </w:rPr>
        <w:t xml:space="preserve">Zamawiający nie przewiduje przeprowadzenia aukcji elektronicznej. </w:t>
      </w:r>
    </w:p>
    <w:p w:rsidR="006B3C40" w:rsidRPr="00AE48AA" w:rsidRDefault="004935D6" w:rsidP="00AF4C1A">
      <w:pPr>
        <w:spacing w:after="31" w:line="259" w:lineRule="auto"/>
        <w:ind w:left="403" w:firstLine="0"/>
        <w:rPr>
          <w:color w:val="auto"/>
        </w:rPr>
      </w:pPr>
      <w:r w:rsidRPr="00AE48AA">
        <w:rPr>
          <w:color w:val="auto"/>
        </w:rPr>
        <w:t xml:space="preserve">  </w:t>
      </w:r>
    </w:p>
    <w:p w:rsidR="006B3C40" w:rsidRPr="00AE48AA" w:rsidRDefault="004935D6" w:rsidP="00213BEA">
      <w:pPr>
        <w:numPr>
          <w:ilvl w:val="1"/>
          <w:numId w:val="21"/>
        </w:numPr>
        <w:spacing w:after="5" w:line="267" w:lineRule="auto"/>
        <w:ind w:hanging="360"/>
        <w:rPr>
          <w:color w:val="auto"/>
        </w:rPr>
      </w:pPr>
      <w:r w:rsidRPr="00AE48AA">
        <w:rPr>
          <w:b/>
          <w:color w:val="auto"/>
        </w:rPr>
        <w:t>Informacje dotyczące walut obcych, w jakich mogą</w:t>
      </w:r>
      <w:r w:rsidRPr="00AE48AA">
        <w:rPr>
          <w:color w:val="auto"/>
        </w:rPr>
        <w:t xml:space="preserve"> </w:t>
      </w:r>
      <w:r w:rsidRPr="00AE48AA">
        <w:rPr>
          <w:b/>
          <w:color w:val="auto"/>
        </w:rPr>
        <w:t>być</w:t>
      </w:r>
      <w:r w:rsidRPr="00AE48AA">
        <w:rPr>
          <w:color w:val="auto"/>
        </w:rPr>
        <w:t xml:space="preserve"> </w:t>
      </w:r>
      <w:r w:rsidRPr="00AE48AA">
        <w:rPr>
          <w:b/>
          <w:color w:val="auto"/>
        </w:rPr>
        <w:t>prowadzone rozliczenia między Zamawiającym a</w:t>
      </w:r>
      <w:r w:rsidRPr="00AE48AA">
        <w:rPr>
          <w:color w:val="auto"/>
        </w:rPr>
        <w:t xml:space="preserve"> </w:t>
      </w:r>
      <w:r w:rsidRPr="00AE48AA">
        <w:rPr>
          <w:b/>
          <w:color w:val="auto"/>
        </w:rPr>
        <w:t xml:space="preserve">Wykonawcą, jeżeli Zamawiający przewiduje rozliczenia w walutach obcych.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ind w:left="980" w:right="14"/>
        <w:rPr>
          <w:color w:val="auto"/>
        </w:rPr>
      </w:pPr>
      <w:r w:rsidRPr="00AE48AA">
        <w:rPr>
          <w:color w:val="auto"/>
        </w:rPr>
        <w:t xml:space="preserve">Zamawiający nie przewiduje rozliczenia w walutach obcych. Wszelkie rozliczenia między Zamawiającym, a Wykonawcą będą prowadzone wyłącznie w PLN (złotych polskich). </w:t>
      </w:r>
    </w:p>
    <w:p w:rsidR="006B3C40" w:rsidRPr="00AE48AA" w:rsidRDefault="004935D6" w:rsidP="00213BEA">
      <w:pPr>
        <w:spacing w:after="31" w:line="259" w:lineRule="auto"/>
        <w:ind w:left="403" w:firstLine="0"/>
        <w:rPr>
          <w:color w:val="auto"/>
        </w:rPr>
      </w:pPr>
      <w:r w:rsidRPr="00AE48AA">
        <w:rPr>
          <w:color w:val="auto"/>
        </w:rPr>
        <w:t xml:space="preserve"> </w:t>
      </w:r>
    </w:p>
    <w:p w:rsidR="006B3C40" w:rsidRPr="00AE48AA" w:rsidRDefault="004935D6" w:rsidP="00213BEA">
      <w:pPr>
        <w:numPr>
          <w:ilvl w:val="1"/>
          <w:numId w:val="21"/>
        </w:numPr>
        <w:spacing w:after="5" w:line="267" w:lineRule="auto"/>
        <w:ind w:hanging="360"/>
        <w:rPr>
          <w:color w:val="auto"/>
        </w:rPr>
      </w:pPr>
      <w:r w:rsidRPr="00AE48AA">
        <w:rPr>
          <w:b/>
          <w:color w:val="auto"/>
        </w:rPr>
        <w:t xml:space="preserve">Wysokość zwrotu kosztów udziału w postępowaniu, jeżeli Zamawiający przewiduje ich </w:t>
      </w:r>
      <w:r w:rsidRPr="00AE48AA">
        <w:rPr>
          <w:color w:val="auto"/>
        </w:rPr>
        <w:t xml:space="preserve"> </w:t>
      </w:r>
      <w:r w:rsidRPr="00AE48AA">
        <w:rPr>
          <w:b/>
          <w:color w:val="auto"/>
        </w:rPr>
        <w:t xml:space="preserve">zwrot. </w:t>
      </w:r>
    </w:p>
    <w:p w:rsidR="00225F44" w:rsidRPr="00AE48AA" w:rsidRDefault="00225F44" w:rsidP="00213BEA">
      <w:pPr>
        <w:spacing w:after="5" w:line="267" w:lineRule="auto"/>
        <w:ind w:left="1032" w:firstLine="0"/>
        <w:rPr>
          <w:color w:val="auto"/>
        </w:rPr>
      </w:pPr>
    </w:p>
    <w:p w:rsidR="006B3C40" w:rsidRPr="00AE48AA" w:rsidRDefault="004935D6" w:rsidP="00213BEA">
      <w:pPr>
        <w:ind w:left="980" w:right="14"/>
        <w:rPr>
          <w:color w:val="auto"/>
        </w:rPr>
      </w:pPr>
      <w:r w:rsidRPr="00AE48AA">
        <w:rPr>
          <w:color w:val="auto"/>
        </w:rPr>
        <w:t xml:space="preserve">Koszty związane z przygotowaniem i złożeniem oferty ponosi Wykonawca. Zamawiający nie przewiduje zwrotu kosztów udziału w postępowaniu.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935D6" w:rsidP="00213BEA">
      <w:pPr>
        <w:numPr>
          <w:ilvl w:val="1"/>
          <w:numId w:val="21"/>
        </w:numPr>
        <w:spacing w:after="5" w:line="267" w:lineRule="auto"/>
        <w:ind w:hanging="360"/>
        <w:rPr>
          <w:color w:val="auto"/>
        </w:rPr>
      </w:pPr>
      <w:r w:rsidRPr="00AE48AA">
        <w:rPr>
          <w:b/>
          <w:color w:val="auto"/>
        </w:rPr>
        <w:t xml:space="preserve">Podwykonawstwo - podwykonawcy </w:t>
      </w:r>
    </w:p>
    <w:p w:rsidR="006B3C40" w:rsidRPr="00AE48AA" w:rsidRDefault="004935D6" w:rsidP="00213BEA">
      <w:pPr>
        <w:ind w:left="980" w:right="14"/>
        <w:rPr>
          <w:color w:val="auto"/>
        </w:rPr>
      </w:pPr>
      <w:r w:rsidRPr="00AE48AA">
        <w:rPr>
          <w:color w:val="auto"/>
        </w:rPr>
        <w:t xml:space="preserve">Zgodnie z art. 36 b ust. 1 ustawy Zamawiający żąda wskazania przez </w:t>
      </w:r>
    </w:p>
    <w:p w:rsidR="006B3C40" w:rsidRPr="00AE48AA" w:rsidRDefault="004935D6" w:rsidP="00213BEA">
      <w:pPr>
        <w:ind w:left="993" w:right="131" w:hanging="19"/>
        <w:rPr>
          <w:color w:val="auto"/>
        </w:rPr>
      </w:pPr>
      <w:r w:rsidRPr="00AE48AA">
        <w:rPr>
          <w:color w:val="auto"/>
        </w:rPr>
        <w:t xml:space="preserve">Wykonawcę </w:t>
      </w:r>
      <w:r w:rsidRPr="00AE48AA">
        <w:rPr>
          <w:i/>
          <w:color w:val="auto"/>
        </w:rPr>
        <w:t>w</w:t>
      </w:r>
      <w:r w:rsidRPr="00AE48AA">
        <w:rPr>
          <w:color w:val="auto"/>
        </w:rPr>
        <w:t xml:space="preserve"> „ Formularzu Oferty” części zamówienia, której wykonanie  Wykonawca powierzy podwykonawcom. </w:t>
      </w:r>
    </w:p>
    <w:p w:rsidR="006B3C40" w:rsidRPr="00AE48AA" w:rsidRDefault="004935D6" w:rsidP="00213BEA">
      <w:pPr>
        <w:spacing w:after="0"/>
        <w:ind w:left="980" w:right="14"/>
        <w:rPr>
          <w:color w:val="auto"/>
        </w:rPr>
      </w:pPr>
      <w:r w:rsidRPr="00AE48AA">
        <w:rPr>
          <w:color w:val="auto"/>
        </w:rPr>
        <w:t xml:space="preserve">Brak wskazania w ofercie części zamówienia/zakresu prac, których wykonanie Wykonawca powierzy podwykonawcom skutkuje brakiem możliwości zmiany stanowiska Wykonawcy </w:t>
      </w:r>
      <w:r w:rsidR="00690BEE" w:rsidRPr="00AE48AA">
        <w:rPr>
          <w:color w:val="auto"/>
        </w:rPr>
        <w:br/>
      </w:r>
      <w:r w:rsidRPr="00AE48AA">
        <w:rPr>
          <w:color w:val="auto"/>
        </w:rPr>
        <w:t xml:space="preserve">w tym zakresie przy zawieraniu umowy i jej realizacji. Brak podania informacji w ofercie przez Wykonawcę w zakresie podwykonawstwa uważa się za równoznaczne z tym, że zamówienie zostanie wykonane bez udziału podwykonawców. </w:t>
      </w:r>
    </w:p>
    <w:p w:rsidR="00025F6F" w:rsidRPr="00AE48AA" w:rsidRDefault="004935D6" w:rsidP="00213BEA">
      <w:pPr>
        <w:spacing w:after="21" w:line="259" w:lineRule="auto"/>
        <w:ind w:left="403" w:firstLine="0"/>
        <w:rPr>
          <w:color w:val="auto"/>
        </w:rPr>
      </w:pPr>
      <w:r w:rsidRPr="00AE48AA">
        <w:rPr>
          <w:color w:val="auto"/>
        </w:rPr>
        <w:t xml:space="preserve"> </w:t>
      </w:r>
    </w:p>
    <w:p w:rsidR="00AF4C1A" w:rsidRPr="00AE48AA" w:rsidRDefault="00AF4C1A" w:rsidP="00213BEA">
      <w:pPr>
        <w:spacing w:after="21" w:line="259" w:lineRule="auto"/>
        <w:ind w:left="403" w:firstLine="0"/>
        <w:rPr>
          <w:color w:val="auto"/>
        </w:rPr>
      </w:pPr>
    </w:p>
    <w:p w:rsidR="006B3C40" w:rsidRPr="00AE48AA" w:rsidRDefault="004935D6" w:rsidP="00213BEA">
      <w:pPr>
        <w:numPr>
          <w:ilvl w:val="0"/>
          <w:numId w:val="21"/>
        </w:numPr>
        <w:spacing w:after="5" w:line="267" w:lineRule="auto"/>
        <w:ind w:hanging="1047"/>
        <w:rPr>
          <w:color w:val="auto"/>
        </w:rPr>
      </w:pPr>
      <w:r w:rsidRPr="00AE48AA">
        <w:rPr>
          <w:b/>
          <w:color w:val="auto"/>
        </w:rPr>
        <w:t xml:space="preserve">Załączniki </w:t>
      </w:r>
    </w:p>
    <w:p w:rsidR="006B3C40" w:rsidRPr="00AE48AA" w:rsidRDefault="004935D6" w:rsidP="00213BEA">
      <w:pPr>
        <w:spacing w:after="0" w:line="259" w:lineRule="auto"/>
        <w:ind w:left="403" w:firstLine="0"/>
        <w:rPr>
          <w:color w:val="auto"/>
        </w:rPr>
      </w:pPr>
      <w:r w:rsidRPr="00AE48AA">
        <w:rPr>
          <w:color w:val="auto"/>
        </w:rPr>
        <w:t xml:space="preserve"> </w:t>
      </w:r>
    </w:p>
    <w:p w:rsidR="006B3C40" w:rsidRPr="00AE48AA" w:rsidRDefault="00425BE9" w:rsidP="00213BEA">
      <w:pPr>
        <w:ind w:left="980" w:right="14"/>
        <w:rPr>
          <w:color w:val="auto"/>
        </w:rPr>
      </w:pPr>
      <w:r w:rsidRPr="00AE48AA">
        <w:rPr>
          <w:color w:val="auto"/>
        </w:rPr>
        <w:t xml:space="preserve">Załącznik nr 1 - </w:t>
      </w:r>
      <w:r w:rsidR="004935D6" w:rsidRPr="00AE48AA">
        <w:rPr>
          <w:color w:val="auto"/>
        </w:rPr>
        <w:t xml:space="preserve">Formularz oferty  </w:t>
      </w:r>
    </w:p>
    <w:p w:rsidR="006B3C40" w:rsidRPr="00AE48AA" w:rsidRDefault="004935D6" w:rsidP="00213BEA">
      <w:pPr>
        <w:tabs>
          <w:tab w:val="center" w:pos="403"/>
          <w:tab w:val="center" w:pos="4318"/>
        </w:tabs>
        <w:spacing w:after="85"/>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r>
      <w:r w:rsidR="00EC46CB" w:rsidRPr="00AE48AA">
        <w:rPr>
          <w:color w:val="auto"/>
        </w:rPr>
        <w:t>Załącznik nr 2 - W</w:t>
      </w:r>
      <w:r w:rsidRPr="00AE48AA">
        <w:rPr>
          <w:color w:val="auto"/>
        </w:rPr>
        <w:t xml:space="preserve">zór oświadczenia o braku podstaw do wykluczenia, </w:t>
      </w:r>
    </w:p>
    <w:p w:rsidR="006B3C40" w:rsidRPr="00AE48AA" w:rsidRDefault="004935D6" w:rsidP="00213BEA">
      <w:pPr>
        <w:tabs>
          <w:tab w:val="center" w:pos="403"/>
          <w:tab w:val="center" w:pos="4665"/>
        </w:tabs>
        <w:spacing w:after="79"/>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t xml:space="preserve">Załącznik nr 3 - Wzór oświadczenia potwierdzającego spełnienie warunków, </w:t>
      </w:r>
    </w:p>
    <w:p w:rsidR="006B3C40" w:rsidRPr="00AE48AA" w:rsidRDefault="004935D6" w:rsidP="00213BEA">
      <w:pPr>
        <w:ind w:left="980" w:right="14"/>
        <w:rPr>
          <w:color w:val="auto"/>
        </w:rPr>
      </w:pPr>
      <w:r w:rsidRPr="00AE48AA">
        <w:rPr>
          <w:color w:val="auto"/>
        </w:rPr>
        <w:t xml:space="preserve">Załącznik nr 4 - </w:t>
      </w:r>
      <w:r w:rsidR="00E76515" w:rsidRPr="00AE48AA">
        <w:rPr>
          <w:color w:val="auto"/>
        </w:rPr>
        <w:t>Wykaz niezbędnego sprzętu,</w:t>
      </w:r>
    </w:p>
    <w:p w:rsidR="006B3C40" w:rsidRPr="00AE48AA" w:rsidRDefault="004935D6" w:rsidP="00213BEA">
      <w:pPr>
        <w:tabs>
          <w:tab w:val="center" w:pos="1662"/>
          <w:tab w:val="center" w:pos="3867"/>
        </w:tabs>
        <w:spacing w:after="83"/>
        <w:ind w:left="0" w:firstLine="0"/>
        <w:rPr>
          <w:color w:val="auto"/>
        </w:rPr>
      </w:pPr>
      <w:r w:rsidRPr="00AE48AA">
        <w:rPr>
          <w:rFonts w:ascii="Calibri" w:eastAsia="Calibri" w:hAnsi="Calibri" w:cs="Calibri"/>
          <w:color w:val="auto"/>
          <w:sz w:val="22"/>
        </w:rPr>
        <w:tab/>
      </w:r>
      <w:r w:rsidRPr="00AE48AA">
        <w:rPr>
          <w:color w:val="auto"/>
        </w:rPr>
        <w:t xml:space="preserve">Załącznik nr 5  </w:t>
      </w:r>
      <w:r w:rsidRPr="00AE48AA">
        <w:rPr>
          <w:color w:val="auto"/>
        </w:rPr>
        <w:tab/>
        <w:t xml:space="preserve">- </w:t>
      </w:r>
      <w:r w:rsidR="00E76515" w:rsidRPr="00AE48AA">
        <w:rPr>
          <w:color w:val="auto"/>
        </w:rPr>
        <w:t>Wykaz wykonywanych usług,</w:t>
      </w:r>
    </w:p>
    <w:p w:rsidR="006B3C40" w:rsidRPr="00AE48AA" w:rsidRDefault="004935D6" w:rsidP="00025F6F">
      <w:pPr>
        <w:ind w:left="2694" w:right="887" w:hanging="1701"/>
        <w:rPr>
          <w:color w:val="auto"/>
        </w:rPr>
      </w:pPr>
      <w:r w:rsidRPr="00AE48AA">
        <w:rPr>
          <w:color w:val="auto"/>
        </w:rPr>
        <w:t xml:space="preserve">Załącznik nr 6 - Oświadczenie o przynależności lub braku przynależności do grupy kapitałowej ,  </w:t>
      </w:r>
    </w:p>
    <w:p w:rsidR="006B3C40" w:rsidRPr="00AE48AA" w:rsidRDefault="004935D6" w:rsidP="00213BEA">
      <w:pPr>
        <w:tabs>
          <w:tab w:val="center" w:pos="403"/>
          <w:tab w:val="center" w:pos="2521"/>
        </w:tabs>
        <w:spacing w:after="69"/>
        <w:ind w:left="0" w:firstLine="0"/>
        <w:rPr>
          <w:color w:val="auto"/>
        </w:rPr>
      </w:pPr>
      <w:r w:rsidRPr="00AE48AA">
        <w:rPr>
          <w:rFonts w:ascii="Calibri" w:eastAsia="Calibri" w:hAnsi="Calibri" w:cs="Calibri"/>
          <w:color w:val="auto"/>
          <w:sz w:val="22"/>
        </w:rPr>
        <w:tab/>
      </w:r>
      <w:r w:rsidRPr="00AE48AA">
        <w:rPr>
          <w:color w:val="auto"/>
        </w:rPr>
        <w:t xml:space="preserve"> </w:t>
      </w:r>
      <w:r w:rsidRPr="00AE48AA">
        <w:rPr>
          <w:color w:val="auto"/>
        </w:rPr>
        <w:tab/>
      </w:r>
      <w:r w:rsidR="00EC46CB" w:rsidRPr="00AE48AA">
        <w:rPr>
          <w:color w:val="auto"/>
        </w:rPr>
        <w:t>Załącznik nr 7 - P</w:t>
      </w:r>
      <w:r w:rsidRPr="00AE48AA">
        <w:rPr>
          <w:color w:val="auto"/>
        </w:rPr>
        <w:t xml:space="preserve">rojekt umowy, </w:t>
      </w:r>
    </w:p>
    <w:p w:rsidR="006B3C40" w:rsidRPr="00AE48AA" w:rsidRDefault="004935D6" w:rsidP="00213BEA">
      <w:pPr>
        <w:spacing w:after="10"/>
        <w:ind w:left="980" w:right="14"/>
        <w:rPr>
          <w:color w:val="auto"/>
        </w:rPr>
      </w:pPr>
      <w:r w:rsidRPr="00AE48AA">
        <w:rPr>
          <w:color w:val="auto"/>
        </w:rPr>
        <w:t xml:space="preserve">Załącznik nr 8 - Szczegółowy Opis Przedmiotu Zamówienia, </w:t>
      </w:r>
    </w:p>
    <w:p w:rsidR="006B3C40" w:rsidRPr="00AE48AA" w:rsidRDefault="00EC46CB" w:rsidP="00213BEA">
      <w:pPr>
        <w:ind w:left="980" w:right="14"/>
        <w:rPr>
          <w:color w:val="auto"/>
        </w:rPr>
      </w:pPr>
      <w:r w:rsidRPr="00AE48AA">
        <w:rPr>
          <w:color w:val="auto"/>
        </w:rPr>
        <w:t>Załącznik nr 9a – Zestawienie danych dotyczących gospodarki odpadami komunalnymi</w:t>
      </w:r>
      <w:r w:rsidR="004935D6" w:rsidRPr="00AE48AA">
        <w:rPr>
          <w:color w:val="auto"/>
        </w:rPr>
        <w:t xml:space="preserve"> </w:t>
      </w:r>
    </w:p>
    <w:p w:rsidR="006B3C40" w:rsidRPr="00AE48AA" w:rsidRDefault="00EC46CB" w:rsidP="00213BEA">
      <w:pPr>
        <w:ind w:left="980" w:right="14"/>
        <w:rPr>
          <w:color w:val="auto"/>
        </w:rPr>
      </w:pPr>
      <w:r w:rsidRPr="00AE48AA">
        <w:rPr>
          <w:color w:val="auto"/>
        </w:rPr>
        <w:t>Załącznik nr 9b – Wspólnoty mieszkaniowe w gminie Nowe Miasto nad Wartą</w:t>
      </w:r>
      <w:r w:rsidR="00AF4C1A" w:rsidRPr="00AE48AA">
        <w:rPr>
          <w:color w:val="auto"/>
        </w:rPr>
        <w:t>,</w:t>
      </w:r>
    </w:p>
    <w:p w:rsidR="00AF4C1A" w:rsidRPr="00AE48AA" w:rsidRDefault="00AF4C1A" w:rsidP="00AF4C1A">
      <w:pPr>
        <w:ind w:left="980" w:right="14"/>
        <w:rPr>
          <w:color w:val="auto"/>
        </w:rPr>
      </w:pPr>
      <w:r w:rsidRPr="00AE48AA">
        <w:rPr>
          <w:color w:val="auto"/>
        </w:rPr>
        <w:t xml:space="preserve">Załącznik nr 10a – </w:t>
      </w:r>
      <w:r w:rsidR="00EC46CB" w:rsidRPr="00AE48AA">
        <w:rPr>
          <w:color w:val="auto"/>
        </w:rPr>
        <w:t>Raport w</w:t>
      </w:r>
      <w:r w:rsidR="00425BE9" w:rsidRPr="00AE48AA">
        <w:rPr>
          <w:color w:val="auto"/>
        </w:rPr>
        <w:t>ykonawc</w:t>
      </w:r>
      <w:r w:rsidR="00EC46CB" w:rsidRPr="00AE48AA">
        <w:rPr>
          <w:color w:val="auto"/>
        </w:rPr>
        <w:t>y z odbioru odpadów selektywnie zebranych</w:t>
      </w:r>
      <w:r w:rsidRPr="00AE48AA">
        <w:rPr>
          <w:color w:val="auto"/>
        </w:rPr>
        <w:t xml:space="preserve">, </w:t>
      </w:r>
    </w:p>
    <w:p w:rsidR="00AF4C1A" w:rsidRPr="00AE48AA" w:rsidRDefault="00AF4C1A" w:rsidP="00425BE9">
      <w:pPr>
        <w:ind w:left="2835" w:right="14" w:hanging="1865"/>
        <w:rPr>
          <w:color w:val="auto"/>
        </w:rPr>
      </w:pPr>
      <w:r w:rsidRPr="00AE48AA">
        <w:rPr>
          <w:color w:val="auto"/>
        </w:rPr>
        <w:t xml:space="preserve">Załącznik nr 10b – </w:t>
      </w:r>
      <w:r w:rsidR="00EC46CB" w:rsidRPr="00AE48AA">
        <w:rPr>
          <w:color w:val="auto"/>
        </w:rPr>
        <w:t>Raport wykonawcy z odbioru niesegregowanych (zmieszanych) odpadów komunalnych</w:t>
      </w:r>
      <w:r w:rsidRPr="00AE48AA">
        <w:rPr>
          <w:color w:val="auto"/>
        </w:rPr>
        <w:t xml:space="preserve">, </w:t>
      </w:r>
    </w:p>
    <w:p w:rsidR="00EC46CB" w:rsidRPr="00AE48AA" w:rsidRDefault="00EC46CB" w:rsidP="00EC46CB">
      <w:pPr>
        <w:ind w:left="980" w:right="14"/>
        <w:rPr>
          <w:color w:val="auto"/>
        </w:rPr>
      </w:pPr>
      <w:r w:rsidRPr="00AE48AA">
        <w:rPr>
          <w:color w:val="auto"/>
        </w:rPr>
        <w:t xml:space="preserve">Załącznik nr </w:t>
      </w:r>
      <w:r w:rsidR="00425BE9" w:rsidRPr="00AE48AA">
        <w:rPr>
          <w:color w:val="auto"/>
        </w:rPr>
        <w:t>10c</w:t>
      </w:r>
      <w:r w:rsidRPr="00AE48AA">
        <w:rPr>
          <w:color w:val="auto"/>
        </w:rPr>
        <w:t xml:space="preserve"> – </w:t>
      </w:r>
      <w:r w:rsidR="00425BE9" w:rsidRPr="00AE48AA">
        <w:rPr>
          <w:color w:val="auto"/>
        </w:rPr>
        <w:t>Raport wykonawcy z zagospodarowania odpadów komunalnych</w:t>
      </w:r>
      <w:r w:rsidRPr="00AE48AA">
        <w:rPr>
          <w:color w:val="auto"/>
        </w:rPr>
        <w:t xml:space="preserve">, </w:t>
      </w:r>
    </w:p>
    <w:p w:rsidR="00B212E4" w:rsidRPr="00AE48AA" w:rsidRDefault="00B212E4" w:rsidP="00EC46CB">
      <w:pPr>
        <w:ind w:left="980" w:right="14"/>
        <w:rPr>
          <w:color w:val="auto"/>
        </w:rPr>
      </w:pPr>
      <w:r w:rsidRPr="00AE48AA">
        <w:rPr>
          <w:color w:val="auto"/>
        </w:rPr>
        <w:t>Załącznik nr 11 – Klauzula informacyjna z art. 13 RODO</w:t>
      </w: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6A2529" w:rsidRPr="00AE48AA" w:rsidRDefault="006A2529" w:rsidP="00B212E4">
      <w:pPr>
        <w:ind w:left="980" w:right="14"/>
        <w:jc w:val="right"/>
        <w:rPr>
          <w:color w:val="auto"/>
        </w:rPr>
      </w:pPr>
    </w:p>
    <w:p w:rsidR="00B212E4" w:rsidRPr="00AE48AA" w:rsidRDefault="00B212E4" w:rsidP="00B212E4">
      <w:pPr>
        <w:ind w:left="980" w:right="14"/>
        <w:jc w:val="right"/>
        <w:rPr>
          <w:color w:val="auto"/>
        </w:rPr>
      </w:pPr>
      <w:r w:rsidRPr="00AE48AA">
        <w:rPr>
          <w:color w:val="auto"/>
        </w:rPr>
        <w:t>Załącznik nr 11 do SIWZ</w:t>
      </w:r>
    </w:p>
    <w:p w:rsidR="00B212E4" w:rsidRPr="00AE48AA" w:rsidRDefault="00B212E4" w:rsidP="00B212E4">
      <w:pPr>
        <w:ind w:left="980" w:right="14"/>
        <w:rPr>
          <w:color w:val="auto"/>
        </w:rPr>
      </w:pPr>
    </w:p>
    <w:p w:rsidR="00B212E4" w:rsidRPr="00AE48AA" w:rsidRDefault="00B212E4" w:rsidP="00B212E4">
      <w:pPr>
        <w:ind w:left="980" w:right="14"/>
        <w:jc w:val="center"/>
        <w:rPr>
          <w:b/>
          <w:color w:val="auto"/>
        </w:rPr>
      </w:pPr>
      <w:r w:rsidRPr="00AE48AA">
        <w:rPr>
          <w:b/>
          <w:color w:val="auto"/>
        </w:rPr>
        <w:t>Klauzula informacyjna z art. 13 RODO</w:t>
      </w:r>
    </w:p>
    <w:p w:rsidR="00B212E4" w:rsidRPr="00AE48AA" w:rsidRDefault="00B212E4" w:rsidP="00B212E4">
      <w:pPr>
        <w:ind w:left="980" w:right="14"/>
        <w:rPr>
          <w:color w:val="auto"/>
        </w:rPr>
      </w:pPr>
    </w:p>
    <w:p w:rsidR="00B212E4" w:rsidRPr="00AE48AA" w:rsidRDefault="00B212E4" w:rsidP="00B212E4">
      <w:pPr>
        <w:ind w:left="980" w:right="14"/>
        <w:rPr>
          <w:color w:val="auto"/>
        </w:rPr>
      </w:pPr>
      <w:r w:rsidRPr="00AE48AA">
        <w:rPr>
          <w:color w:val="auto"/>
        </w:rPr>
        <w:t xml:space="preserve">Zgodnie z art. 13 ust. 1 i 2 rozporządzenia Parlamentu Europejskiego i Rady (UE) 2016/679 </w:t>
      </w:r>
      <w:r w:rsidRPr="00AE48AA">
        <w:rPr>
          <w:color w:val="auto"/>
        </w:rPr>
        <w:br/>
        <w:t xml:space="preserve">z dnia 27 kwietnia 2016 r. w sprawie ochrony osób fizycznych w związku z przetwarzaniem </w:t>
      </w:r>
      <w:r w:rsidRPr="00AE48AA">
        <w:rPr>
          <w:color w:val="auto"/>
        </w:rPr>
        <w:lastRenderedPageBreak/>
        <w:t xml:space="preserve">danych osobowych i w sprawie swobodnego przepływu takich danych oraz uchylenia dyrektywy 95/46/WE (ogólne rozporządzenie o ochronie danych) (Dz. Urz. UE L 119 </w:t>
      </w:r>
      <w:r w:rsidRPr="00AE48AA">
        <w:rPr>
          <w:color w:val="auto"/>
        </w:rPr>
        <w:br/>
        <w:t xml:space="preserve">z 04.05.2016, str. 1), dalej „RODO”, informuję, że: </w:t>
      </w:r>
    </w:p>
    <w:p w:rsidR="00B212E4" w:rsidRPr="00AE48AA" w:rsidRDefault="00B212E4" w:rsidP="00B212E4">
      <w:pPr>
        <w:pStyle w:val="Akapitzlist"/>
        <w:numPr>
          <w:ilvl w:val="0"/>
          <w:numId w:val="33"/>
        </w:numPr>
        <w:ind w:right="14"/>
        <w:rPr>
          <w:color w:val="auto"/>
        </w:rPr>
      </w:pPr>
      <w:r w:rsidRPr="00AE48AA">
        <w:rPr>
          <w:color w:val="auto"/>
        </w:rPr>
        <w:t xml:space="preserve">administratorem Pani/Pana danych osobowych jest Wójt Gminy Nowe Miasto nad Wartą, ul. Poznańska 14, 63-040 Nowe Miasto nad Wartą; </w:t>
      </w:r>
    </w:p>
    <w:p w:rsidR="00B212E4" w:rsidRPr="00AE48AA" w:rsidRDefault="00B212E4" w:rsidP="00B212E4">
      <w:pPr>
        <w:pStyle w:val="Akapitzlist"/>
        <w:numPr>
          <w:ilvl w:val="0"/>
          <w:numId w:val="34"/>
        </w:numPr>
        <w:ind w:right="14"/>
        <w:rPr>
          <w:color w:val="auto"/>
        </w:rPr>
      </w:pPr>
      <w:r w:rsidRPr="00AE48AA">
        <w:rPr>
          <w:color w:val="auto"/>
        </w:rPr>
        <w:t>Administrator Wójt – wyznaczył inspektora ochrony danych, z którym może się Pani / Pan skontaktować poprzez email inspektornowemiasto@op.pl, z inspektorem ochrony danych można się kontaktować we wszystkich sprawach dotyczących przetwarzania danych osobowych oraz korzystania z praw związanych z przetwarzaniem danych*.</w:t>
      </w:r>
    </w:p>
    <w:p w:rsidR="00B212E4" w:rsidRPr="00AE48AA" w:rsidRDefault="00B212E4" w:rsidP="006A2529">
      <w:pPr>
        <w:pStyle w:val="Akapitzlist"/>
        <w:numPr>
          <w:ilvl w:val="0"/>
          <w:numId w:val="34"/>
        </w:numPr>
        <w:ind w:right="14"/>
        <w:rPr>
          <w:color w:val="auto"/>
        </w:rPr>
      </w:pPr>
      <w:r w:rsidRPr="00AE48AA">
        <w:rPr>
          <w:color w:val="auto"/>
        </w:rPr>
        <w:t xml:space="preserve">Pani/Pana dane osobowe przetwarzane będą na podstawie art. 6 ust. 1 lit. c RODO </w:t>
      </w:r>
      <w:r w:rsidRPr="00AE48AA">
        <w:rPr>
          <w:color w:val="auto"/>
        </w:rPr>
        <w:br/>
        <w:t xml:space="preserve">w celu związanym z postępowaniem o udzielenie zamówienia publicznego </w:t>
      </w:r>
      <w:r w:rsidR="006A2529" w:rsidRPr="00AE48AA">
        <w:rPr>
          <w:color w:val="auto"/>
        </w:rPr>
        <w:t xml:space="preserve">„ Odbiór </w:t>
      </w:r>
      <w:r w:rsidR="006A2529" w:rsidRPr="00AE48AA">
        <w:rPr>
          <w:color w:val="auto"/>
        </w:rPr>
        <w:br/>
        <w:t>i zagospodarowanie odpadów komunalnych z nieruchomości zamieszkałych na terenie gminy Nowe Miasto nad Wartą”</w:t>
      </w:r>
      <w:r w:rsidRPr="00AE48AA">
        <w:rPr>
          <w:color w:val="auto"/>
        </w:rPr>
        <w:t xml:space="preserve"> nr sprawy ZP.271.0</w:t>
      </w:r>
      <w:r w:rsidR="006A2529" w:rsidRPr="00AE48AA">
        <w:rPr>
          <w:color w:val="auto"/>
        </w:rPr>
        <w:t>5</w:t>
      </w:r>
      <w:r w:rsidRPr="00AE48AA">
        <w:rPr>
          <w:color w:val="auto"/>
        </w:rPr>
        <w:t xml:space="preserve">.2019 prowadzonym w trybie przetargu nieograniczonego; </w:t>
      </w:r>
    </w:p>
    <w:p w:rsidR="00B212E4" w:rsidRPr="00AE48AA" w:rsidRDefault="00B212E4" w:rsidP="00B212E4">
      <w:pPr>
        <w:pStyle w:val="Akapitzlist"/>
        <w:numPr>
          <w:ilvl w:val="0"/>
          <w:numId w:val="34"/>
        </w:numPr>
        <w:ind w:right="14"/>
        <w:rPr>
          <w:color w:val="auto"/>
        </w:rPr>
      </w:pPr>
      <w:r w:rsidRPr="00AE48AA">
        <w:rPr>
          <w:color w:val="auto"/>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AE48AA">
        <w:rPr>
          <w:color w:val="auto"/>
        </w:rPr>
        <w:t>Pzp</w:t>
      </w:r>
      <w:proofErr w:type="spellEnd"/>
      <w:r w:rsidRPr="00AE48AA">
        <w:rPr>
          <w:color w:val="auto"/>
        </w:rPr>
        <w:t>”;</w:t>
      </w:r>
    </w:p>
    <w:p w:rsidR="00B212E4" w:rsidRPr="00AE48AA" w:rsidRDefault="00B212E4" w:rsidP="00B212E4">
      <w:pPr>
        <w:pStyle w:val="Akapitzlist"/>
        <w:numPr>
          <w:ilvl w:val="0"/>
          <w:numId w:val="34"/>
        </w:numPr>
        <w:ind w:right="14"/>
        <w:rPr>
          <w:color w:val="auto"/>
        </w:rPr>
      </w:pPr>
      <w:r w:rsidRPr="00AE48AA">
        <w:rPr>
          <w:color w:val="auto"/>
        </w:rPr>
        <w:t xml:space="preserve">Pani/Pana dane osobowe będą przechowywane, zgodnie z art. 97 ust. 1 ustawy </w:t>
      </w:r>
      <w:proofErr w:type="spellStart"/>
      <w:r w:rsidRPr="00AE48AA">
        <w:rPr>
          <w:color w:val="auto"/>
        </w:rPr>
        <w:t>Pzp</w:t>
      </w:r>
      <w:proofErr w:type="spellEnd"/>
      <w:r w:rsidRPr="00AE48AA">
        <w:rPr>
          <w:color w:val="auto"/>
        </w:rPr>
        <w:t>, przez okres 4 lat od dnia zakończenia postępowania o udzielenie zamówienia, a jeżeli czas trwania umowy przekracza 4 lata, okres przechowywania obejmuje cały czas trwania umowy;</w:t>
      </w:r>
    </w:p>
    <w:p w:rsidR="00B212E4" w:rsidRPr="00AE48AA" w:rsidRDefault="00B212E4" w:rsidP="00B212E4">
      <w:pPr>
        <w:pStyle w:val="Akapitzlist"/>
        <w:numPr>
          <w:ilvl w:val="0"/>
          <w:numId w:val="34"/>
        </w:numPr>
        <w:ind w:right="14"/>
        <w:rPr>
          <w:color w:val="auto"/>
        </w:rPr>
      </w:pPr>
      <w:r w:rsidRPr="00AE48AA">
        <w:rPr>
          <w:color w:val="auto"/>
        </w:rPr>
        <w:t xml:space="preserve">obowiązek podania przez Panią/Pana danych osobowych bezpośrednio Pani/Pana dotyczących jest wymogiem ustawowym określonym w przepisach ustawy </w:t>
      </w:r>
      <w:proofErr w:type="spellStart"/>
      <w:r w:rsidRPr="00AE48AA">
        <w:rPr>
          <w:color w:val="auto"/>
        </w:rPr>
        <w:t>Pzp</w:t>
      </w:r>
      <w:proofErr w:type="spellEnd"/>
      <w:r w:rsidRPr="00AE48AA">
        <w:rPr>
          <w:color w:val="auto"/>
        </w:rPr>
        <w:t xml:space="preserve">,  związanym z udziałem w postępowaniu o udzielenie zamówienia publicznego; konsekwencje niepodania określonych danych wynikają z ustawy </w:t>
      </w:r>
      <w:proofErr w:type="spellStart"/>
      <w:r w:rsidRPr="00AE48AA">
        <w:rPr>
          <w:color w:val="auto"/>
        </w:rPr>
        <w:t>Pzp</w:t>
      </w:r>
      <w:proofErr w:type="spellEnd"/>
      <w:r w:rsidRPr="00AE48AA">
        <w:rPr>
          <w:color w:val="auto"/>
        </w:rPr>
        <w:t>;</w:t>
      </w:r>
    </w:p>
    <w:p w:rsidR="00B212E4" w:rsidRPr="00AE48AA" w:rsidRDefault="00B212E4" w:rsidP="00B212E4">
      <w:pPr>
        <w:pStyle w:val="Akapitzlist"/>
        <w:numPr>
          <w:ilvl w:val="0"/>
          <w:numId w:val="34"/>
        </w:numPr>
        <w:ind w:right="14"/>
        <w:rPr>
          <w:color w:val="auto"/>
        </w:rPr>
      </w:pPr>
      <w:r w:rsidRPr="00AE48AA">
        <w:rPr>
          <w:color w:val="auto"/>
        </w:rPr>
        <w:t xml:space="preserve">w odniesieniu do Pani/Pana danych osobowych decyzje nie będą podejmowane </w:t>
      </w:r>
      <w:r w:rsidRPr="00AE48AA">
        <w:rPr>
          <w:color w:val="auto"/>
        </w:rPr>
        <w:br/>
        <w:t>w sposób zautomatyzowany, stosowanie do art. 22 RODO;</w:t>
      </w:r>
    </w:p>
    <w:p w:rsidR="00B212E4" w:rsidRPr="00AE48AA" w:rsidRDefault="00B212E4" w:rsidP="00B212E4">
      <w:pPr>
        <w:pStyle w:val="Akapitzlist"/>
        <w:numPr>
          <w:ilvl w:val="0"/>
          <w:numId w:val="34"/>
        </w:numPr>
        <w:ind w:right="14"/>
        <w:rPr>
          <w:color w:val="auto"/>
        </w:rPr>
      </w:pPr>
      <w:r w:rsidRPr="00AE48AA">
        <w:rPr>
          <w:color w:val="auto"/>
        </w:rPr>
        <w:t>posiada Pani/Pan:</w:t>
      </w:r>
    </w:p>
    <w:p w:rsidR="00B212E4" w:rsidRPr="00AE48AA" w:rsidRDefault="00B212E4" w:rsidP="00B212E4">
      <w:pPr>
        <w:pStyle w:val="Akapitzlist"/>
        <w:numPr>
          <w:ilvl w:val="0"/>
          <w:numId w:val="36"/>
        </w:numPr>
        <w:ind w:left="2127" w:right="14" w:hanging="426"/>
        <w:rPr>
          <w:color w:val="auto"/>
        </w:rPr>
      </w:pPr>
      <w:r w:rsidRPr="00AE48AA">
        <w:rPr>
          <w:color w:val="auto"/>
        </w:rPr>
        <w:t>na podstawie art. 15 RODO prawo dostępu do danych osobowych Pani/Pana dotyczących;</w:t>
      </w:r>
    </w:p>
    <w:p w:rsidR="00B212E4" w:rsidRPr="00AE48AA" w:rsidRDefault="00B212E4" w:rsidP="00B212E4">
      <w:pPr>
        <w:pStyle w:val="Akapitzlist"/>
        <w:numPr>
          <w:ilvl w:val="0"/>
          <w:numId w:val="36"/>
        </w:numPr>
        <w:ind w:right="14" w:firstLine="11"/>
        <w:rPr>
          <w:color w:val="auto"/>
        </w:rPr>
      </w:pPr>
      <w:r w:rsidRPr="00AE48AA">
        <w:rPr>
          <w:color w:val="auto"/>
        </w:rPr>
        <w:t xml:space="preserve">na podstawie art. 16 RODO prawo do sprostowania Pani/Pana danych </w:t>
      </w:r>
    </w:p>
    <w:p w:rsidR="00B212E4" w:rsidRPr="00AE48AA" w:rsidRDefault="00B212E4" w:rsidP="00B212E4">
      <w:pPr>
        <w:pStyle w:val="Akapitzlist"/>
        <w:ind w:left="2127" w:right="14" w:firstLine="0"/>
        <w:rPr>
          <w:color w:val="auto"/>
        </w:rPr>
      </w:pPr>
      <w:r w:rsidRPr="00AE48AA">
        <w:rPr>
          <w:color w:val="auto"/>
        </w:rPr>
        <w:t>osobowych **;</w:t>
      </w:r>
    </w:p>
    <w:p w:rsidR="00B212E4" w:rsidRPr="00AE48AA" w:rsidRDefault="00B212E4" w:rsidP="00B212E4">
      <w:pPr>
        <w:pStyle w:val="Akapitzlist"/>
        <w:numPr>
          <w:ilvl w:val="0"/>
          <w:numId w:val="37"/>
        </w:numPr>
        <w:ind w:left="2127" w:right="14" w:hanging="426"/>
        <w:rPr>
          <w:color w:val="auto"/>
        </w:rPr>
      </w:pPr>
      <w:r w:rsidRPr="00AE48AA">
        <w:rPr>
          <w:color w:val="auto"/>
        </w:rPr>
        <w:t xml:space="preserve">na podstawie art. 18 RODO prawo żądania od administratora ograniczenia przetwarzania danych osobowych z zastrzeżeniem przypadków, o których mowa </w:t>
      </w:r>
    </w:p>
    <w:p w:rsidR="00B212E4" w:rsidRPr="00AE48AA" w:rsidRDefault="00B212E4" w:rsidP="00B212E4">
      <w:pPr>
        <w:ind w:left="2127" w:right="14" w:firstLine="0"/>
        <w:rPr>
          <w:color w:val="auto"/>
        </w:rPr>
      </w:pPr>
      <w:r w:rsidRPr="00AE48AA">
        <w:rPr>
          <w:color w:val="auto"/>
        </w:rPr>
        <w:t>w art. 18 ust. 2 RODO ***;</w:t>
      </w:r>
    </w:p>
    <w:p w:rsidR="00B212E4" w:rsidRPr="00AE48AA" w:rsidRDefault="00B212E4" w:rsidP="00B212E4">
      <w:pPr>
        <w:pStyle w:val="Akapitzlist"/>
        <w:numPr>
          <w:ilvl w:val="0"/>
          <w:numId w:val="37"/>
        </w:numPr>
        <w:ind w:left="2127" w:right="14" w:hanging="426"/>
        <w:rPr>
          <w:color w:val="auto"/>
        </w:rPr>
      </w:pPr>
      <w:r w:rsidRPr="00AE48AA">
        <w:rPr>
          <w:color w:val="auto"/>
        </w:rPr>
        <w:t xml:space="preserve">prawo do wniesienia skargi do Prezesa Urzędu Ochrony Danych Osobowych, </w:t>
      </w:r>
    </w:p>
    <w:p w:rsidR="00B212E4" w:rsidRPr="00AE48AA" w:rsidRDefault="00B212E4" w:rsidP="00B212E4">
      <w:pPr>
        <w:ind w:left="2127" w:right="14" w:firstLine="0"/>
        <w:rPr>
          <w:color w:val="auto"/>
        </w:rPr>
      </w:pPr>
      <w:r w:rsidRPr="00AE48AA">
        <w:rPr>
          <w:color w:val="auto"/>
        </w:rPr>
        <w:t>gdy uzna Pani/Pan, że przetwarzanie danych osobowych Pani/Pana dotyczących narusza przepisy RODO;</w:t>
      </w:r>
    </w:p>
    <w:p w:rsidR="00B212E4" w:rsidRPr="00AE48AA" w:rsidRDefault="00B212E4" w:rsidP="00B212E4">
      <w:pPr>
        <w:pStyle w:val="Akapitzlist"/>
        <w:numPr>
          <w:ilvl w:val="0"/>
          <w:numId w:val="35"/>
        </w:numPr>
        <w:ind w:right="14"/>
        <w:rPr>
          <w:color w:val="auto"/>
        </w:rPr>
      </w:pPr>
      <w:r w:rsidRPr="00AE48AA">
        <w:rPr>
          <w:color w:val="auto"/>
        </w:rPr>
        <w:t>nie przysługuje Pani/Panu:</w:t>
      </w:r>
    </w:p>
    <w:p w:rsidR="00B212E4" w:rsidRPr="00AE48AA" w:rsidRDefault="00B212E4" w:rsidP="00B212E4">
      <w:pPr>
        <w:pStyle w:val="Akapitzlist"/>
        <w:numPr>
          <w:ilvl w:val="0"/>
          <w:numId w:val="37"/>
        </w:numPr>
        <w:ind w:left="2127" w:right="14" w:hanging="426"/>
        <w:rPr>
          <w:color w:val="auto"/>
        </w:rPr>
      </w:pPr>
      <w:r w:rsidRPr="00AE48AA">
        <w:rPr>
          <w:color w:val="auto"/>
        </w:rPr>
        <w:t>w związku z art. 17 ust. 3 lit. b, d lub e RODO prawo do usunięcia danych osobowych;</w:t>
      </w:r>
    </w:p>
    <w:p w:rsidR="00B212E4" w:rsidRPr="00AE48AA" w:rsidRDefault="00B212E4" w:rsidP="00B212E4">
      <w:pPr>
        <w:pStyle w:val="Akapitzlist"/>
        <w:numPr>
          <w:ilvl w:val="0"/>
          <w:numId w:val="37"/>
        </w:numPr>
        <w:ind w:right="14" w:firstLine="11"/>
        <w:rPr>
          <w:color w:val="auto"/>
        </w:rPr>
      </w:pPr>
      <w:r w:rsidRPr="00AE48AA">
        <w:rPr>
          <w:color w:val="auto"/>
        </w:rPr>
        <w:t>prawo do przenoszenia danych osobowych, o którym mowa w art. 20 RODO;</w:t>
      </w:r>
    </w:p>
    <w:p w:rsidR="00B212E4" w:rsidRPr="00AE48AA" w:rsidRDefault="00B212E4" w:rsidP="00B212E4">
      <w:pPr>
        <w:pStyle w:val="Akapitzlist"/>
        <w:numPr>
          <w:ilvl w:val="0"/>
          <w:numId w:val="37"/>
        </w:numPr>
        <w:ind w:right="14"/>
        <w:rPr>
          <w:color w:val="auto"/>
        </w:rPr>
      </w:pPr>
      <w:r w:rsidRPr="00AE48AA">
        <w:rPr>
          <w:color w:val="auto"/>
        </w:rPr>
        <w:t xml:space="preserve">na podstawie art. 21 RODO prawo sprzeciwu, wobec przetwarzania danych osobowych, gdyż podstawą prawną przetwarzania Pani/Pana danych osobowych jest art. 6 ust. 1 lit. c RODO. </w:t>
      </w:r>
    </w:p>
    <w:p w:rsidR="00B212E4" w:rsidRPr="00AE48AA" w:rsidRDefault="00B212E4" w:rsidP="00B212E4">
      <w:pPr>
        <w:ind w:left="980" w:right="14"/>
        <w:rPr>
          <w:color w:val="auto"/>
        </w:rPr>
      </w:pPr>
    </w:p>
    <w:p w:rsidR="00B212E4" w:rsidRPr="00AE48AA" w:rsidRDefault="00B212E4" w:rsidP="00B212E4">
      <w:pPr>
        <w:ind w:left="980" w:right="14"/>
        <w:rPr>
          <w:color w:val="auto"/>
        </w:rPr>
      </w:pPr>
    </w:p>
    <w:p w:rsidR="00B212E4" w:rsidRPr="00AE48AA" w:rsidRDefault="00B212E4" w:rsidP="00B212E4">
      <w:pPr>
        <w:ind w:left="980" w:right="14"/>
        <w:rPr>
          <w:color w:val="auto"/>
        </w:rPr>
      </w:pPr>
      <w:r w:rsidRPr="00AE48AA">
        <w:rPr>
          <w:color w:val="auto"/>
        </w:rPr>
        <w:t>______________________</w:t>
      </w:r>
    </w:p>
    <w:p w:rsidR="00B212E4" w:rsidRPr="00AE48AA" w:rsidRDefault="00B212E4" w:rsidP="00B212E4">
      <w:pPr>
        <w:ind w:left="980" w:right="14"/>
        <w:rPr>
          <w:color w:val="auto"/>
        </w:rPr>
      </w:pPr>
      <w:r w:rsidRPr="00AE48AA">
        <w:rPr>
          <w:color w:val="auto"/>
        </w:rPr>
        <w:lastRenderedPageBreak/>
        <w:t>* Wyjaśnienie: informacja w tym zakresie jest wymagana, jeżeli w odniesieniu do danego administratora lub podmiotu przetwarzającego istnieje obowiązek wyznaczenia inspektora ochrony danych osobowych.</w:t>
      </w:r>
    </w:p>
    <w:p w:rsidR="00B212E4" w:rsidRPr="00AE48AA" w:rsidRDefault="00B212E4" w:rsidP="00B212E4">
      <w:pPr>
        <w:ind w:left="980" w:right="14"/>
        <w:rPr>
          <w:color w:val="auto"/>
        </w:rPr>
      </w:pPr>
      <w:r w:rsidRPr="00AE48AA">
        <w:rPr>
          <w:color w:val="auto"/>
        </w:rPr>
        <w:t xml:space="preserve">** Wyjaśnienie: skorzystanie z prawa do sprostowania nie może skutkować zmianą wyniku postępowania o udzielenie zamówienia publicznego ani zmianą postanowień umowy </w:t>
      </w:r>
      <w:r w:rsidRPr="00AE48AA">
        <w:rPr>
          <w:color w:val="auto"/>
        </w:rPr>
        <w:br/>
        <w:t xml:space="preserve">w zakresie niezgodnym z ustawą </w:t>
      </w:r>
      <w:proofErr w:type="spellStart"/>
      <w:r w:rsidRPr="00AE48AA">
        <w:rPr>
          <w:color w:val="auto"/>
        </w:rPr>
        <w:t>Pzp</w:t>
      </w:r>
      <w:proofErr w:type="spellEnd"/>
      <w:r w:rsidRPr="00AE48AA">
        <w:rPr>
          <w:color w:val="auto"/>
        </w:rPr>
        <w:t xml:space="preserve"> oraz nie może naruszać integralności protokołu oraz jego załączników.</w:t>
      </w:r>
    </w:p>
    <w:p w:rsidR="00B212E4" w:rsidRPr="00AE48AA" w:rsidRDefault="00B212E4" w:rsidP="00B212E4">
      <w:pPr>
        <w:ind w:left="980" w:right="14"/>
        <w:rPr>
          <w:color w:val="auto"/>
        </w:rPr>
      </w:pPr>
      <w:r w:rsidRPr="00AE48AA">
        <w:rPr>
          <w:color w:val="auto"/>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212E4" w:rsidRPr="00AE48AA" w:rsidRDefault="00B212E4" w:rsidP="00B212E4">
      <w:pPr>
        <w:ind w:left="980" w:right="14"/>
        <w:rPr>
          <w:color w:val="auto"/>
        </w:rPr>
      </w:pPr>
    </w:p>
    <w:p w:rsidR="00AF4C1A" w:rsidRPr="00AE48AA" w:rsidRDefault="00B212E4" w:rsidP="00B212E4">
      <w:pPr>
        <w:ind w:left="980" w:right="14"/>
        <w:rPr>
          <w:color w:val="auto"/>
        </w:rPr>
      </w:pPr>
      <w:r w:rsidRPr="00AE48AA">
        <w:rPr>
          <w:color w:val="auto"/>
        </w:rPr>
        <w:tab/>
      </w:r>
    </w:p>
    <w:sectPr w:rsidR="00AF4C1A" w:rsidRPr="00AE48AA">
      <w:footerReference w:type="even" r:id="rId13"/>
      <w:footerReference w:type="default" r:id="rId14"/>
      <w:footerReference w:type="first" r:id="rId15"/>
      <w:pgSz w:w="11899" w:h="16836"/>
      <w:pgMar w:top="1132" w:right="1120" w:bottom="0" w:left="73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AA" w:rsidRDefault="00AE48AA">
      <w:pPr>
        <w:spacing w:after="0" w:line="240" w:lineRule="auto"/>
      </w:pPr>
      <w:r>
        <w:separator/>
      </w:r>
    </w:p>
  </w:endnote>
  <w:endnote w:type="continuationSeparator" w:id="0">
    <w:p w:rsidR="00AE48AA" w:rsidRDefault="00AE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AA" w:rsidRDefault="00AE48AA">
    <w:pPr>
      <w:spacing w:after="0" w:line="259" w:lineRule="auto"/>
      <w:ind w:left="400" w:firstLine="0"/>
      <w:jc w:val="center"/>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AE48AA" w:rsidRDefault="00AE48AA">
    <w:pPr>
      <w:spacing w:after="0" w:line="259" w:lineRule="auto"/>
      <w:ind w:left="403"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AA" w:rsidRDefault="00AE48AA">
    <w:pPr>
      <w:spacing w:after="0" w:line="259" w:lineRule="auto"/>
      <w:ind w:left="400" w:firstLine="0"/>
      <w:jc w:val="center"/>
    </w:pPr>
    <w:r>
      <w:fldChar w:fldCharType="begin"/>
    </w:r>
    <w:r>
      <w:instrText xml:space="preserve"> PAGE   \* MERGEFORMAT </w:instrText>
    </w:r>
    <w:r>
      <w:fldChar w:fldCharType="separate"/>
    </w:r>
    <w:r w:rsidR="001721B3" w:rsidRPr="001721B3">
      <w:rPr>
        <w:rFonts w:ascii="Calibri" w:eastAsia="Calibri" w:hAnsi="Calibri" w:cs="Calibri"/>
        <w:noProof/>
        <w:sz w:val="20"/>
      </w:rPr>
      <w:t>17</w:t>
    </w:r>
    <w:r>
      <w:rPr>
        <w:rFonts w:ascii="Calibri" w:eastAsia="Calibri" w:hAnsi="Calibri" w:cs="Calibri"/>
        <w:sz w:val="20"/>
      </w:rPr>
      <w:fldChar w:fldCharType="end"/>
    </w:r>
    <w:r>
      <w:rPr>
        <w:rFonts w:ascii="Calibri" w:eastAsia="Calibri" w:hAnsi="Calibri" w:cs="Calibri"/>
        <w:sz w:val="20"/>
      </w:rPr>
      <w:t xml:space="preserve"> </w:t>
    </w:r>
  </w:p>
  <w:p w:rsidR="00AE48AA" w:rsidRDefault="00AE48AA">
    <w:pPr>
      <w:spacing w:after="0" w:line="259" w:lineRule="auto"/>
      <w:ind w:left="403"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AA" w:rsidRDefault="00AE48A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AA" w:rsidRDefault="00AE48AA">
      <w:pPr>
        <w:spacing w:after="0" w:line="240" w:lineRule="auto"/>
      </w:pPr>
      <w:r>
        <w:separator/>
      </w:r>
    </w:p>
  </w:footnote>
  <w:footnote w:type="continuationSeparator" w:id="0">
    <w:p w:rsidR="00AE48AA" w:rsidRDefault="00AE4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5C6"/>
    <w:multiLevelType w:val="hybridMultilevel"/>
    <w:tmpl w:val="DB6AEAE4"/>
    <w:lvl w:ilvl="0" w:tplc="D1263D64">
      <w:start w:val="1"/>
      <w:numFmt w:val="decimal"/>
      <w:lvlText w:val="%1."/>
      <w:lvlJc w:val="left"/>
      <w:pPr>
        <w:ind w:left="1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10C76C">
      <w:start w:val="1"/>
      <w:numFmt w:val="lowerLetter"/>
      <w:lvlText w:val="%2"/>
      <w:lvlJc w:val="left"/>
      <w:pPr>
        <w:ind w:left="1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E8C3FC">
      <w:start w:val="1"/>
      <w:numFmt w:val="lowerRoman"/>
      <w:lvlText w:val="%3"/>
      <w:lvlJc w:val="left"/>
      <w:pPr>
        <w:ind w:left="2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96089E">
      <w:start w:val="1"/>
      <w:numFmt w:val="decimal"/>
      <w:lvlText w:val="%4"/>
      <w:lvlJc w:val="left"/>
      <w:pPr>
        <w:ind w:left="2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46CF68">
      <w:start w:val="1"/>
      <w:numFmt w:val="lowerLetter"/>
      <w:lvlText w:val="%5"/>
      <w:lvlJc w:val="left"/>
      <w:pPr>
        <w:ind w:left="3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253B4">
      <w:start w:val="1"/>
      <w:numFmt w:val="lowerRoman"/>
      <w:lvlText w:val="%6"/>
      <w:lvlJc w:val="left"/>
      <w:pPr>
        <w:ind w:left="4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74F85C">
      <w:start w:val="1"/>
      <w:numFmt w:val="decimal"/>
      <w:lvlText w:val="%7"/>
      <w:lvlJc w:val="left"/>
      <w:pPr>
        <w:ind w:left="5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1E42CE">
      <w:start w:val="1"/>
      <w:numFmt w:val="lowerLetter"/>
      <w:lvlText w:val="%8"/>
      <w:lvlJc w:val="left"/>
      <w:pPr>
        <w:ind w:left="5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F45D38">
      <w:start w:val="1"/>
      <w:numFmt w:val="lowerRoman"/>
      <w:lvlText w:val="%9"/>
      <w:lvlJc w:val="left"/>
      <w:pPr>
        <w:ind w:left="6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61500CD"/>
    <w:multiLevelType w:val="hybridMultilevel"/>
    <w:tmpl w:val="D49E4334"/>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
    <w:nsid w:val="0AAC0B7B"/>
    <w:multiLevelType w:val="hybridMultilevel"/>
    <w:tmpl w:val="52723A16"/>
    <w:lvl w:ilvl="0" w:tplc="AC08537E">
      <w:start w:val="1"/>
      <w:numFmt w:val="decimal"/>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2D168">
      <w:start w:val="1"/>
      <w:numFmt w:val="lowerLetter"/>
      <w:lvlText w:val="%2"/>
      <w:lvlJc w:val="left"/>
      <w:pPr>
        <w:ind w:left="2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2F42E">
      <w:start w:val="1"/>
      <w:numFmt w:val="lowerRoman"/>
      <w:lvlText w:val="%3"/>
      <w:lvlJc w:val="left"/>
      <w:pPr>
        <w:ind w:left="2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6075E">
      <w:start w:val="1"/>
      <w:numFmt w:val="decimal"/>
      <w:lvlText w:val="%4"/>
      <w:lvlJc w:val="left"/>
      <w:pPr>
        <w:ind w:left="3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27D78">
      <w:start w:val="1"/>
      <w:numFmt w:val="lowerLetter"/>
      <w:lvlText w:val="%5"/>
      <w:lvlJc w:val="left"/>
      <w:pPr>
        <w:ind w:left="4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CE182">
      <w:start w:val="1"/>
      <w:numFmt w:val="lowerRoman"/>
      <w:lvlText w:val="%6"/>
      <w:lvlJc w:val="left"/>
      <w:pPr>
        <w:ind w:left="5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05646">
      <w:start w:val="1"/>
      <w:numFmt w:val="decimal"/>
      <w:lvlText w:val="%7"/>
      <w:lvlJc w:val="left"/>
      <w:pPr>
        <w:ind w:left="5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2D39A">
      <w:start w:val="1"/>
      <w:numFmt w:val="lowerLetter"/>
      <w:lvlText w:val="%8"/>
      <w:lvlJc w:val="left"/>
      <w:pPr>
        <w:ind w:left="6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EE5F8">
      <w:start w:val="1"/>
      <w:numFmt w:val="lowerRoman"/>
      <w:lvlText w:val="%9"/>
      <w:lvlJc w:val="left"/>
      <w:pPr>
        <w:ind w:left="7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C195042"/>
    <w:multiLevelType w:val="hybridMultilevel"/>
    <w:tmpl w:val="A44A39D8"/>
    <w:lvl w:ilvl="0" w:tplc="0B9A7ABE">
      <w:start w:val="1"/>
      <w:numFmt w:val="lowerLetter"/>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A971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E186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A82E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E1A4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4CAB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6F48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4B21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4E82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DBB6DBF"/>
    <w:multiLevelType w:val="hybridMultilevel"/>
    <w:tmpl w:val="F60A621C"/>
    <w:lvl w:ilvl="0" w:tplc="4C48FD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6E78E">
      <w:start w:val="1"/>
      <w:numFmt w:val="lowerLetter"/>
      <w:lvlText w:val="%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6D940">
      <w:start w:val="1"/>
      <w:numFmt w:val="lowerRoman"/>
      <w:lvlText w:val="%3"/>
      <w:lvlJc w:val="left"/>
      <w:pPr>
        <w:ind w:left="1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E50BC">
      <w:start w:val="1"/>
      <w:numFmt w:val="decimal"/>
      <w:lvlText w:val="%4"/>
      <w:lvlJc w:val="left"/>
      <w:pPr>
        <w:ind w:left="2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422C0">
      <w:start w:val="1"/>
      <w:numFmt w:val="lowerLetter"/>
      <w:lvlText w:val="%5"/>
      <w:lvlJc w:val="left"/>
      <w:pPr>
        <w:ind w:left="3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DCDA00">
      <w:start w:val="1"/>
      <w:numFmt w:val="lowerRoman"/>
      <w:lvlText w:val="%6"/>
      <w:lvlJc w:val="left"/>
      <w:pPr>
        <w:ind w:left="3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92EF7E">
      <w:start w:val="1"/>
      <w:numFmt w:val="decimal"/>
      <w:lvlText w:val="%7"/>
      <w:lvlJc w:val="left"/>
      <w:pPr>
        <w:ind w:left="4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782DC4">
      <w:start w:val="1"/>
      <w:numFmt w:val="lowerLetter"/>
      <w:lvlText w:val="%8"/>
      <w:lvlJc w:val="left"/>
      <w:pPr>
        <w:ind w:left="5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6AE74">
      <w:start w:val="1"/>
      <w:numFmt w:val="lowerRoman"/>
      <w:lvlText w:val="%9"/>
      <w:lvlJc w:val="left"/>
      <w:pPr>
        <w:ind w:left="6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E5D263E"/>
    <w:multiLevelType w:val="hybridMultilevel"/>
    <w:tmpl w:val="12022024"/>
    <w:lvl w:ilvl="0" w:tplc="8B662880">
      <w:start w:val="1"/>
      <w:numFmt w:val="decimal"/>
      <w:lvlText w:val="%1)"/>
      <w:lvlJc w:val="left"/>
      <w:pPr>
        <w:ind w:left="1047" w:hanging="360"/>
      </w:pPr>
      <w:rPr>
        <w:rFonts w:hint="default"/>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6">
    <w:nsid w:val="129F1065"/>
    <w:multiLevelType w:val="hybridMultilevel"/>
    <w:tmpl w:val="2A100A1E"/>
    <w:lvl w:ilvl="0" w:tplc="635E6BC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E2014E">
      <w:start w:val="1"/>
      <w:numFmt w:val="lowerLetter"/>
      <w:lvlText w:val="%2"/>
      <w:lvlJc w:val="left"/>
      <w:pPr>
        <w:ind w:left="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1AB068">
      <w:start w:val="2"/>
      <w:numFmt w:val="decimal"/>
      <w:lvlText w:val="%3)"/>
      <w:lvlJc w:val="left"/>
      <w:pPr>
        <w:ind w:left="10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9CCEB6">
      <w:start w:val="1"/>
      <w:numFmt w:val="decimal"/>
      <w:lvlText w:val="%4"/>
      <w:lvlJc w:val="left"/>
      <w:pPr>
        <w:ind w:left="1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185EC6">
      <w:start w:val="1"/>
      <w:numFmt w:val="lowerLetter"/>
      <w:lvlText w:val="%5"/>
      <w:lvlJc w:val="left"/>
      <w:pPr>
        <w:ind w:left="2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5456CC">
      <w:start w:val="1"/>
      <w:numFmt w:val="lowerRoman"/>
      <w:lvlText w:val="%6"/>
      <w:lvlJc w:val="left"/>
      <w:pPr>
        <w:ind w:left="3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404A28">
      <w:start w:val="1"/>
      <w:numFmt w:val="decimal"/>
      <w:lvlText w:val="%7"/>
      <w:lvlJc w:val="left"/>
      <w:pPr>
        <w:ind w:left="4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C64DDC">
      <w:start w:val="1"/>
      <w:numFmt w:val="lowerLetter"/>
      <w:lvlText w:val="%8"/>
      <w:lvlJc w:val="left"/>
      <w:pPr>
        <w:ind w:left="47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8AE29C">
      <w:start w:val="1"/>
      <w:numFmt w:val="lowerRoman"/>
      <w:lvlText w:val="%9"/>
      <w:lvlJc w:val="left"/>
      <w:pPr>
        <w:ind w:left="54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4245F27"/>
    <w:multiLevelType w:val="multilevel"/>
    <w:tmpl w:val="D0165F14"/>
    <w:styleLink w:val="Styl2"/>
    <w:lvl w:ilvl="0">
      <w:start w:val="6"/>
      <w:numFmt w:val="decimal"/>
      <w:lvlText w:val="%1."/>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BAA1241"/>
    <w:multiLevelType w:val="hybridMultilevel"/>
    <w:tmpl w:val="F3A24932"/>
    <w:lvl w:ilvl="0" w:tplc="60DE9D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C8AE2">
      <w:start w:val="1"/>
      <w:numFmt w:val="lowerLetter"/>
      <w:lvlText w:val="%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E365A">
      <w:start w:val="1"/>
      <w:numFmt w:val="lowerRoman"/>
      <w:lvlText w:val="%3"/>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43A36">
      <w:start w:val="1"/>
      <w:numFmt w:val="decimal"/>
      <w:lvlText w:val="%4"/>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6717E">
      <w:start w:val="1"/>
      <w:numFmt w:val="lowerLetter"/>
      <w:lvlText w:val="%5"/>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DE5A62">
      <w:start w:val="1"/>
      <w:numFmt w:val="lowerRoman"/>
      <w:lvlText w:val="%6"/>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E1A34">
      <w:start w:val="1"/>
      <w:numFmt w:val="decimal"/>
      <w:lvlText w:val="%7"/>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0E596">
      <w:start w:val="1"/>
      <w:numFmt w:val="lowerLetter"/>
      <w:lvlText w:val="%8"/>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C704A">
      <w:start w:val="1"/>
      <w:numFmt w:val="lowerRoman"/>
      <w:lvlText w:val="%9"/>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07978DD"/>
    <w:multiLevelType w:val="hybridMultilevel"/>
    <w:tmpl w:val="1E6C6D50"/>
    <w:lvl w:ilvl="0" w:tplc="7B389838">
      <w:start w:val="1"/>
      <w:numFmt w:val="lowerLetter"/>
      <w:lvlText w:val="%1)"/>
      <w:lvlJc w:val="left"/>
      <w:pPr>
        <w:ind w:left="1047" w:hanging="360"/>
      </w:pPr>
      <w:rPr>
        <w:rFonts w:hint="default"/>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10">
    <w:nsid w:val="24DB19B6"/>
    <w:multiLevelType w:val="multilevel"/>
    <w:tmpl w:val="2C60BF44"/>
    <w:numStyleLink w:val="Styl3"/>
  </w:abstractNum>
  <w:abstractNum w:abstractNumId="11">
    <w:nsid w:val="25266EFF"/>
    <w:multiLevelType w:val="hybridMultilevel"/>
    <w:tmpl w:val="EAA8C3C8"/>
    <w:lvl w:ilvl="0" w:tplc="04150003">
      <w:start w:val="1"/>
      <w:numFmt w:val="bullet"/>
      <w:lvlText w:val="o"/>
      <w:lvlJc w:val="left"/>
      <w:pPr>
        <w:ind w:left="1690" w:hanging="360"/>
      </w:pPr>
      <w:rPr>
        <w:rFonts w:ascii="Courier New" w:hAnsi="Courier New" w:cs="Courier New"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12">
    <w:nsid w:val="28174280"/>
    <w:multiLevelType w:val="hybridMultilevel"/>
    <w:tmpl w:val="D66A44FA"/>
    <w:lvl w:ilvl="0" w:tplc="A9D84CF2">
      <w:start w:val="19"/>
      <w:numFmt w:val="upperRoman"/>
      <w:lvlText w:val="%1."/>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5442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482F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9EA3E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525F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7615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0068F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5E7C3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2E808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32774790"/>
    <w:multiLevelType w:val="hybridMultilevel"/>
    <w:tmpl w:val="64E28CCE"/>
    <w:lvl w:ilvl="0" w:tplc="22DA8D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B944">
      <w:start w:val="1"/>
      <w:numFmt w:val="lowerLetter"/>
      <w:lvlText w:val="%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86464">
      <w:start w:val="1"/>
      <w:numFmt w:val="decimal"/>
      <w:lvlRestart w:val="0"/>
      <w:lvlText w:val="%3)"/>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0DE14">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6B792">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AC676">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CBC44">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46E72">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AA168">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52C279B"/>
    <w:multiLevelType w:val="multilevel"/>
    <w:tmpl w:val="0DACD950"/>
    <w:styleLink w:val="Styl4"/>
    <w:lvl w:ilvl="0">
      <w:start w:val="2"/>
      <w:numFmt w:val="decimal"/>
      <w:lvlText w:val="%1)"/>
      <w:lvlJc w:val="left"/>
      <w:pPr>
        <w:ind w:left="1101" w:hanging="360"/>
      </w:pPr>
    </w:lvl>
    <w:lvl w:ilvl="1">
      <w:start w:val="1"/>
      <w:numFmt w:val="lowerLetter"/>
      <w:lvlText w:val="%2."/>
      <w:lvlJc w:val="left"/>
      <w:pPr>
        <w:ind w:left="1821" w:hanging="360"/>
      </w:pPr>
    </w:lvl>
    <w:lvl w:ilvl="2">
      <w:start w:val="1"/>
      <w:numFmt w:val="lowerRoman"/>
      <w:lvlText w:val="%3."/>
      <w:lvlJc w:val="right"/>
      <w:pPr>
        <w:ind w:left="2541" w:hanging="180"/>
      </w:pPr>
    </w:lvl>
    <w:lvl w:ilvl="3">
      <w:start w:val="1"/>
      <w:numFmt w:val="decimal"/>
      <w:lvlText w:val="%4."/>
      <w:lvlJc w:val="left"/>
      <w:pPr>
        <w:ind w:left="3261" w:hanging="360"/>
      </w:pPr>
    </w:lvl>
    <w:lvl w:ilvl="4">
      <w:start w:val="1"/>
      <w:numFmt w:val="lowerLetter"/>
      <w:lvlText w:val="%5."/>
      <w:lvlJc w:val="left"/>
      <w:pPr>
        <w:ind w:left="3981" w:hanging="360"/>
      </w:pPr>
    </w:lvl>
    <w:lvl w:ilvl="5">
      <w:start w:val="1"/>
      <w:numFmt w:val="lowerRoman"/>
      <w:lvlText w:val="%6."/>
      <w:lvlJc w:val="right"/>
      <w:pPr>
        <w:ind w:left="4701" w:hanging="180"/>
      </w:pPr>
    </w:lvl>
    <w:lvl w:ilvl="6">
      <w:start w:val="1"/>
      <w:numFmt w:val="decimal"/>
      <w:lvlText w:val="%7."/>
      <w:lvlJc w:val="left"/>
      <w:pPr>
        <w:ind w:left="5421" w:hanging="360"/>
      </w:pPr>
    </w:lvl>
    <w:lvl w:ilvl="7">
      <w:start w:val="1"/>
      <w:numFmt w:val="lowerLetter"/>
      <w:lvlText w:val="%8."/>
      <w:lvlJc w:val="left"/>
      <w:pPr>
        <w:ind w:left="6141" w:hanging="360"/>
      </w:pPr>
    </w:lvl>
    <w:lvl w:ilvl="8">
      <w:start w:val="1"/>
      <w:numFmt w:val="lowerRoman"/>
      <w:lvlText w:val="%9."/>
      <w:lvlJc w:val="right"/>
      <w:pPr>
        <w:ind w:left="6861" w:hanging="180"/>
      </w:pPr>
    </w:lvl>
  </w:abstractNum>
  <w:abstractNum w:abstractNumId="15">
    <w:nsid w:val="372A72D4"/>
    <w:multiLevelType w:val="hybridMultilevel"/>
    <w:tmpl w:val="E6AE1DA6"/>
    <w:lvl w:ilvl="0" w:tplc="EF1CBC7A">
      <w:start w:val="4"/>
      <w:numFmt w:val="upperRoman"/>
      <w:lvlText w:val="%1."/>
      <w:lvlJc w:val="left"/>
      <w:pPr>
        <w:ind w:left="1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5540124">
      <w:start w:val="1"/>
      <w:numFmt w:val="decimal"/>
      <w:lvlText w:val="%2."/>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1E9EF0">
      <w:start w:val="1"/>
      <w:numFmt w:val="lowerLetter"/>
      <w:lvlText w:val="%3)"/>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C417A">
      <w:start w:val="1"/>
      <w:numFmt w:val="decimal"/>
      <w:lvlText w:val="%4"/>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8B1E">
      <w:start w:val="1"/>
      <w:numFmt w:val="lowerLetter"/>
      <w:lvlText w:val="%5"/>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CD968">
      <w:start w:val="1"/>
      <w:numFmt w:val="lowerRoman"/>
      <w:lvlText w:val="%6"/>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40D58">
      <w:start w:val="1"/>
      <w:numFmt w:val="decimal"/>
      <w:lvlText w:val="%7"/>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86C6E">
      <w:start w:val="1"/>
      <w:numFmt w:val="lowerLetter"/>
      <w:lvlText w:val="%8"/>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090F8">
      <w:start w:val="1"/>
      <w:numFmt w:val="lowerRoman"/>
      <w:lvlText w:val="%9"/>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B8111B9"/>
    <w:multiLevelType w:val="multilevel"/>
    <w:tmpl w:val="0DACD950"/>
    <w:numStyleLink w:val="Styl4"/>
  </w:abstractNum>
  <w:abstractNum w:abstractNumId="17">
    <w:nsid w:val="3FBA029D"/>
    <w:multiLevelType w:val="hybridMultilevel"/>
    <w:tmpl w:val="9B0C833C"/>
    <w:lvl w:ilvl="0" w:tplc="04150003">
      <w:start w:val="1"/>
      <w:numFmt w:val="bullet"/>
      <w:lvlText w:val="o"/>
      <w:lvlJc w:val="left"/>
      <w:pPr>
        <w:ind w:left="1690" w:hanging="360"/>
      </w:pPr>
      <w:rPr>
        <w:rFonts w:ascii="Courier New" w:hAnsi="Courier New" w:cs="Courier New" w:hint="default"/>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18">
    <w:nsid w:val="443A2CBA"/>
    <w:multiLevelType w:val="hybridMultilevel"/>
    <w:tmpl w:val="496E68D0"/>
    <w:lvl w:ilvl="0" w:tplc="59880B08">
      <w:start w:val="3"/>
      <w:numFmt w:val="decimal"/>
      <w:lvlText w:val="%1."/>
      <w:lvlJc w:val="left"/>
      <w:pPr>
        <w:ind w:left="104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4FE9A0A">
      <w:start w:val="1"/>
      <w:numFmt w:val="lowerLetter"/>
      <w:lvlText w:val="%2"/>
      <w:lvlJc w:val="left"/>
      <w:pPr>
        <w:ind w:left="15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29C6582">
      <w:start w:val="1"/>
      <w:numFmt w:val="lowerRoman"/>
      <w:lvlText w:val="%3"/>
      <w:lvlJc w:val="left"/>
      <w:pPr>
        <w:ind w:left="23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E7ED906">
      <w:start w:val="1"/>
      <w:numFmt w:val="decimal"/>
      <w:lvlText w:val="%4"/>
      <w:lvlJc w:val="left"/>
      <w:pPr>
        <w:ind w:left="30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1B82580">
      <w:start w:val="1"/>
      <w:numFmt w:val="lowerLetter"/>
      <w:lvlText w:val="%5"/>
      <w:lvlJc w:val="left"/>
      <w:pPr>
        <w:ind w:left="37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29E90C0">
      <w:start w:val="1"/>
      <w:numFmt w:val="lowerRoman"/>
      <w:lvlText w:val="%6"/>
      <w:lvlJc w:val="left"/>
      <w:pPr>
        <w:ind w:left="44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8D0E0A8">
      <w:start w:val="1"/>
      <w:numFmt w:val="decimal"/>
      <w:lvlText w:val="%7"/>
      <w:lvlJc w:val="left"/>
      <w:pPr>
        <w:ind w:left="51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85CE3B8">
      <w:start w:val="1"/>
      <w:numFmt w:val="lowerLetter"/>
      <w:lvlText w:val="%8"/>
      <w:lvlJc w:val="left"/>
      <w:pPr>
        <w:ind w:left="59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860DEF8">
      <w:start w:val="1"/>
      <w:numFmt w:val="lowerRoman"/>
      <w:lvlText w:val="%9"/>
      <w:lvlJc w:val="left"/>
      <w:pPr>
        <w:ind w:left="66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9">
    <w:nsid w:val="47764A44"/>
    <w:multiLevelType w:val="hybridMultilevel"/>
    <w:tmpl w:val="BE706254"/>
    <w:lvl w:ilvl="0" w:tplc="950675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A21FE8">
      <w:start w:val="1"/>
      <w:numFmt w:val="lowerLetter"/>
      <w:lvlText w:val="%2"/>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A6640">
      <w:start w:val="1"/>
      <w:numFmt w:val="decimal"/>
      <w:lvlRestart w:val="0"/>
      <w:lvlText w:val="%3)"/>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0DA1A">
      <w:start w:val="1"/>
      <w:numFmt w:val="decimal"/>
      <w:lvlText w:val="%4"/>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053EA">
      <w:start w:val="1"/>
      <w:numFmt w:val="lowerLetter"/>
      <w:lvlText w:val="%5"/>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EBA82">
      <w:start w:val="1"/>
      <w:numFmt w:val="lowerRoman"/>
      <w:lvlText w:val="%6"/>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0BD0A">
      <w:start w:val="1"/>
      <w:numFmt w:val="decimal"/>
      <w:lvlText w:val="%7"/>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E416C">
      <w:start w:val="1"/>
      <w:numFmt w:val="lowerLetter"/>
      <w:lvlText w:val="%8"/>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8ACA2E">
      <w:start w:val="1"/>
      <w:numFmt w:val="lowerRoman"/>
      <w:lvlText w:val="%9"/>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8A77BA5"/>
    <w:multiLevelType w:val="hybridMultilevel"/>
    <w:tmpl w:val="8A9AAD82"/>
    <w:lvl w:ilvl="0" w:tplc="FB76969E">
      <w:start w:val="3"/>
      <w:numFmt w:val="decimal"/>
      <w:lvlText w:val="%1."/>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CE1E6">
      <w:start w:val="1"/>
      <w:numFmt w:val="lowerLetter"/>
      <w:lvlText w:val="%2"/>
      <w:lvlJc w:val="left"/>
      <w:pPr>
        <w:ind w:left="1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6A6B2">
      <w:start w:val="1"/>
      <w:numFmt w:val="lowerRoman"/>
      <w:lvlText w:val="%3"/>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815E4">
      <w:start w:val="1"/>
      <w:numFmt w:val="decimal"/>
      <w:lvlText w:val="%4"/>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8495E">
      <w:start w:val="1"/>
      <w:numFmt w:val="lowerLetter"/>
      <w:lvlText w:val="%5"/>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24156">
      <w:start w:val="1"/>
      <w:numFmt w:val="lowerRoman"/>
      <w:lvlText w:val="%6"/>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E0EA4">
      <w:start w:val="1"/>
      <w:numFmt w:val="decimal"/>
      <w:lvlText w:val="%7"/>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2F8C6">
      <w:start w:val="1"/>
      <w:numFmt w:val="lowerLetter"/>
      <w:lvlText w:val="%8"/>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108A58">
      <w:start w:val="1"/>
      <w:numFmt w:val="lowerRoman"/>
      <w:lvlText w:val="%9"/>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9381F7B"/>
    <w:multiLevelType w:val="hybridMultilevel"/>
    <w:tmpl w:val="DF125E5E"/>
    <w:lvl w:ilvl="0" w:tplc="D3447C3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DC83C4">
      <w:start w:val="1"/>
      <w:numFmt w:val="lowerLetter"/>
      <w:lvlText w:val="%2"/>
      <w:lvlJc w:val="left"/>
      <w:pPr>
        <w:ind w:left="1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893AE">
      <w:start w:val="1"/>
      <w:numFmt w:val="lowerRoman"/>
      <w:lvlText w:val="%3"/>
      <w:lvlJc w:val="left"/>
      <w:pPr>
        <w:ind w:left="1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880C0">
      <w:start w:val="1"/>
      <w:numFmt w:val="decimal"/>
      <w:lvlText w:val="%4"/>
      <w:lvlJc w:val="left"/>
      <w:pPr>
        <w:ind w:left="2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E16E8">
      <w:start w:val="1"/>
      <w:numFmt w:val="lowerLetter"/>
      <w:lvlText w:val="%5"/>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8F3A0">
      <w:start w:val="1"/>
      <w:numFmt w:val="lowerRoman"/>
      <w:lvlText w:val="%6"/>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88938">
      <w:start w:val="1"/>
      <w:numFmt w:val="decimal"/>
      <w:lvlText w:val="%7"/>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0F26E">
      <w:start w:val="1"/>
      <w:numFmt w:val="lowerLetter"/>
      <w:lvlText w:val="%8"/>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64306">
      <w:start w:val="1"/>
      <w:numFmt w:val="lowerRoman"/>
      <w:lvlText w:val="%9"/>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AD22D21"/>
    <w:multiLevelType w:val="hybridMultilevel"/>
    <w:tmpl w:val="0A34EA4E"/>
    <w:lvl w:ilvl="0" w:tplc="8AFA01F8">
      <w:start w:val="1"/>
      <w:numFmt w:val="decimal"/>
      <w:lvlText w:val="%1."/>
      <w:lvlJc w:val="left"/>
      <w:pPr>
        <w:ind w:left="1101" w:hanging="360"/>
      </w:pPr>
      <w:rPr>
        <w:color w:val="auto"/>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2541" w:hanging="180"/>
      </w:pPr>
    </w:lvl>
    <w:lvl w:ilvl="3" w:tplc="0415000F" w:tentative="1">
      <w:start w:val="1"/>
      <w:numFmt w:val="decimal"/>
      <w:lvlText w:val="%4."/>
      <w:lvlJc w:val="left"/>
      <w:pPr>
        <w:ind w:left="3261" w:hanging="360"/>
      </w:pPr>
    </w:lvl>
    <w:lvl w:ilvl="4" w:tplc="04150019" w:tentative="1">
      <w:start w:val="1"/>
      <w:numFmt w:val="lowerLetter"/>
      <w:lvlText w:val="%5."/>
      <w:lvlJc w:val="left"/>
      <w:pPr>
        <w:ind w:left="3981" w:hanging="360"/>
      </w:pPr>
    </w:lvl>
    <w:lvl w:ilvl="5" w:tplc="0415001B" w:tentative="1">
      <w:start w:val="1"/>
      <w:numFmt w:val="lowerRoman"/>
      <w:lvlText w:val="%6."/>
      <w:lvlJc w:val="right"/>
      <w:pPr>
        <w:ind w:left="4701" w:hanging="180"/>
      </w:pPr>
    </w:lvl>
    <w:lvl w:ilvl="6" w:tplc="0415000F" w:tentative="1">
      <w:start w:val="1"/>
      <w:numFmt w:val="decimal"/>
      <w:lvlText w:val="%7."/>
      <w:lvlJc w:val="left"/>
      <w:pPr>
        <w:ind w:left="5421" w:hanging="360"/>
      </w:pPr>
    </w:lvl>
    <w:lvl w:ilvl="7" w:tplc="04150019" w:tentative="1">
      <w:start w:val="1"/>
      <w:numFmt w:val="lowerLetter"/>
      <w:lvlText w:val="%8."/>
      <w:lvlJc w:val="left"/>
      <w:pPr>
        <w:ind w:left="6141" w:hanging="360"/>
      </w:pPr>
    </w:lvl>
    <w:lvl w:ilvl="8" w:tplc="0415001B" w:tentative="1">
      <w:start w:val="1"/>
      <w:numFmt w:val="lowerRoman"/>
      <w:lvlText w:val="%9."/>
      <w:lvlJc w:val="right"/>
      <w:pPr>
        <w:ind w:left="6861" w:hanging="180"/>
      </w:pPr>
    </w:lvl>
  </w:abstractNum>
  <w:abstractNum w:abstractNumId="23">
    <w:nsid w:val="4D2E193E"/>
    <w:multiLevelType w:val="multilevel"/>
    <w:tmpl w:val="1C5ECB10"/>
    <w:numStyleLink w:val="Styl1"/>
  </w:abstractNum>
  <w:abstractNum w:abstractNumId="24">
    <w:nsid w:val="4EF848F3"/>
    <w:multiLevelType w:val="hybridMultilevel"/>
    <w:tmpl w:val="BE788BCE"/>
    <w:lvl w:ilvl="0" w:tplc="CFBC17F8">
      <w:start w:val="1"/>
      <w:numFmt w:val="upperRoman"/>
      <w:lvlText w:val="%1."/>
      <w:lvlJc w:val="left"/>
      <w:pPr>
        <w:ind w:left="1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664928">
      <w:start w:val="1"/>
      <w:numFmt w:val="lowerLetter"/>
      <w:lvlText w:val="%2"/>
      <w:lvlJc w:val="left"/>
      <w:pPr>
        <w:ind w:left="1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F4DB96">
      <w:start w:val="1"/>
      <w:numFmt w:val="lowerRoman"/>
      <w:lvlText w:val="%3"/>
      <w:lvlJc w:val="left"/>
      <w:pPr>
        <w:ind w:left="19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E6A8EE">
      <w:start w:val="1"/>
      <w:numFmt w:val="decimal"/>
      <w:lvlText w:val="%4"/>
      <w:lvlJc w:val="left"/>
      <w:pPr>
        <w:ind w:left="26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A2EA38">
      <w:start w:val="1"/>
      <w:numFmt w:val="lowerLetter"/>
      <w:lvlText w:val="%5"/>
      <w:lvlJc w:val="left"/>
      <w:pPr>
        <w:ind w:left="3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2E79E4">
      <w:start w:val="1"/>
      <w:numFmt w:val="lowerRoman"/>
      <w:lvlText w:val="%6"/>
      <w:lvlJc w:val="left"/>
      <w:pPr>
        <w:ind w:left="4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3EBE88">
      <w:start w:val="1"/>
      <w:numFmt w:val="decimal"/>
      <w:lvlText w:val="%7"/>
      <w:lvlJc w:val="left"/>
      <w:pPr>
        <w:ind w:left="4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3457E8">
      <w:start w:val="1"/>
      <w:numFmt w:val="lowerLetter"/>
      <w:lvlText w:val="%8"/>
      <w:lvlJc w:val="left"/>
      <w:pPr>
        <w:ind w:left="5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C191E">
      <w:start w:val="1"/>
      <w:numFmt w:val="lowerRoman"/>
      <w:lvlText w:val="%9"/>
      <w:lvlJc w:val="left"/>
      <w:pPr>
        <w:ind w:left="6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543826E1"/>
    <w:multiLevelType w:val="hybridMultilevel"/>
    <w:tmpl w:val="8B92D032"/>
    <w:lvl w:ilvl="0" w:tplc="CCD470D6">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676CA">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60C38">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CA5A">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809EA">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6CECC">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3297D8">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E6C38">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DCFACE">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B3C4886"/>
    <w:multiLevelType w:val="hybridMultilevel"/>
    <w:tmpl w:val="220C9C76"/>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7">
    <w:nsid w:val="60F72687"/>
    <w:multiLevelType w:val="hybridMultilevel"/>
    <w:tmpl w:val="311C5EA8"/>
    <w:lvl w:ilvl="0" w:tplc="34DC35D4">
      <w:start w:val="1"/>
      <w:numFmt w:val="bullet"/>
      <w:lvlText w:val="•"/>
      <w:lvlJc w:val="left"/>
      <w:pPr>
        <w:ind w:left="16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410" w:hanging="360"/>
      </w:pPr>
      <w:rPr>
        <w:rFonts w:ascii="Courier New" w:hAnsi="Courier New" w:cs="Courier New" w:hint="default"/>
      </w:rPr>
    </w:lvl>
    <w:lvl w:ilvl="2" w:tplc="04150005" w:tentative="1">
      <w:start w:val="1"/>
      <w:numFmt w:val="bullet"/>
      <w:lvlText w:val=""/>
      <w:lvlJc w:val="left"/>
      <w:pPr>
        <w:ind w:left="3130" w:hanging="360"/>
      </w:pPr>
      <w:rPr>
        <w:rFonts w:ascii="Wingdings" w:hAnsi="Wingdings" w:hint="default"/>
      </w:rPr>
    </w:lvl>
    <w:lvl w:ilvl="3" w:tplc="04150001" w:tentative="1">
      <w:start w:val="1"/>
      <w:numFmt w:val="bullet"/>
      <w:lvlText w:val=""/>
      <w:lvlJc w:val="left"/>
      <w:pPr>
        <w:ind w:left="3850" w:hanging="360"/>
      </w:pPr>
      <w:rPr>
        <w:rFonts w:ascii="Symbol" w:hAnsi="Symbol" w:hint="default"/>
      </w:rPr>
    </w:lvl>
    <w:lvl w:ilvl="4" w:tplc="04150003" w:tentative="1">
      <w:start w:val="1"/>
      <w:numFmt w:val="bullet"/>
      <w:lvlText w:val="o"/>
      <w:lvlJc w:val="left"/>
      <w:pPr>
        <w:ind w:left="4570" w:hanging="360"/>
      </w:pPr>
      <w:rPr>
        <w:rFonts w:ascii="Courier New" w:hAnsi="Courier New" w:cs="Courier New" w:hint="default"/>
      </w:rPr>
    </w:lvl>
    <w:lvl w:ilvl="5" w:tplc="04150005" w:tentative="1">
      <w:start w:val="1"/>
      <w:numFmt w:val="bullet"/>
      <w:lvlText w:val=""/>
      <w:lvlJc w:val="left"/>
      <w:pPr>
        <w:ind w:left="5290" w:hanging="360"/>
      </w:pPr>
      <w:rPr>
        <w:rFonts w:ascii="Wingdings" w:hAnsi="Wingdings" w:hint="default"/>
      </w:rPr>
    </w:lvl>
    <w:lvl w:ilvl="6" w:tplc="04150001" w:tentative="1">
      <w:start w:val="1"/>
      <w:numFmt w:val="bullet"/>
      <w:lvlText w:val=""/>
      <w:lvlJc w:val="left"/>
      <w:pPr>
        <w:ind w:left="6010" w:hanging="360"/>
      </w:pPr>
      <w:rPr>
        <w:rFonts w:ascii="Symbol" w:hAnsi="Symbol" w:hint="default"/>
      </w:rPr>
    </w:lvl>
    <w:lvl w:ilvl="7" w:tplc="04150003" w:tentative="1">
      <w:start w:val="1"/>
      <w:numFmt w:val="bullet"/>
      <w:lvlText w:val="o"/>
      <w:lvlJc w:val="left"/>
      <w:pPr>
        <w:ind w:left="6730" w:hanging="360"/>
      </w:pPr>
      <w:rPr>
        <w:rFonts w:ascii="Courier New" w:hAnsi="Courier New" w:cs="Courier New" w:hint="default"/>
      </w:rPr>
    </w:lvl>
    <w:lvl w:ilvl="8" w:tplc="04150005" w:tentative="1">
      <w:start w:val="1"/>
      <w:numFmt w:val="bullet"/>
      <w:lvlText w:val=""/>
      <w:lvlJc w:val="left"/>
      <w:pPr>
        <w:ind w:left="7450" w:hanging="360"/>
      </w:pPr>
      <w:rPr>
        <w:rFonts w:ascii="Wingdings" w:hAnsi="Wingdings" w:hint="default"/>
      </w:rPr>
    </w:lvl>
  </w:abstractNum>
  <w:abstractNum w:abstractNumId="28">
    <w:nsid w:val="61635666"/>
    <w:multiLevelType w:val="multilevel"/>
    <w:tmpl w:val="1C5ECB10"/>
    <w:styleLink w:val="Styl1"/>
    <w:lvl w:ilvl="0">
      <w:start w:val="4"/>
      <w:numFmt w:val="decimal"/>
      <w:lvlText w:val="%1."/>
      <w:lvlJc w:val="left"/>
      <w:pPr>
        <w:ind w:left="1504" w:hanging="360"/>
      </w:pPr>
      <w:rPr>
        <w:color w:val="auto"/>
      </w:rPr>
    </w:lvl>
    <w:lvl w:ilvl="1">
      <w:start w:val="1"/>
      <w:numFmt w:val="lowerLetter"/>
      <w:lvlText w:val="%2."/>
      <w:lvlJc w:val="left"/>
      <w:pPr>
        <w:ind w:left="1843" w:hanging="360"/>
      </w:pPr>
    </w:lvl>
    <w:lvl w:ilvl="2">
      <w:start w:val="1"/>
      <w:numFmt w:val="lowerRoman"/>
      <w:lvlText w:val="%3."/>
      <w:lvlJc w:val="right"/>
      <w:pPr>
        <w:ind w:left="2563" w:hanging="180"/>
      </w:pPr>
    </w:lvl>
    <w:lvl w:ilvl="3">
      <w:start w:val="1"/>
      <w:numFmt w:val="decimal"/>
      <w:lvlText w:val="%4."/>
      <w:lvlJc w:val="left"/>
      <w:pPr>
        <w:ind w:left="3283" w:hanging="360"/>
      </w:pPr>
    </w:lvl>
    <w:lvl w:ilvl="4">
      <w:start w:val="1"/>
      <w:numFmt w:val="lowerLetter"/>
      <w:lvlText w:val="%5."/>
      <w:lvlJc w:val="left"/>
      <w:pPr>
        <w:ind w:left="4003" w:hanging="360"/>
      </w:pPr>
    </w:lvl>
    <w:lvl w:ilvl="5">
      <w:start w:val="1"/>
      <w:numFmt w:val="lowerRoman"/>
      <w:lvlText w:val="%6."/>
      <w:lvlJc w:val="right"/>
      <w:pPr>
        <w:ind w:left="4723" w:hanging="180"/>
      </w:pPr>
    </w:lvl>
    <w:lvl w:ilvl="6">
      <w:start w:val="1"/>
      <w:numFmt w:val="decimal"/>
      <w:lvlText w:val="%7."/>
      <w:lvlJc w:val="left"/>
      <w:pPr>
        <w:ind w:left="5443" w:hanging="360"/>
      </w:pPr>
    </w:lvl>
    <w:lvl w:ilvl="7">
      <w:start w:val="1"/>
      <w:numFmt w:val="lowerLetter"/>
      <w:lvlText w:val="%8."/>
      <w:lvlJc w:val="left"/>
      <w:pPr>
        <w:ind w:left="6163" w:hanging="360"/>
      </w:pPr>
    </w:lvl>
    <w:lvl w:ilvl="8">
      <w:start w:val="1"/>
      <w:numFmt w:val="lowerRoman"/>
      <w:lvlText w:val="%9."/>
      <w:lvlJc w:val="right"/>
      <w:pPr>
        <w:ind w:left="6883" w:hanging="180"/>
      </w:pPr>
    </w:lvl>
  </w:abstractNum>
  <w:abstractNum w:abstractNumId="29">
    <w:nsid w:val="6724291B"/>
    <w:multiLevelType w:val="hybridMultilevel"/>
    <w:tmpl w:val="434AF998"/>
    <w:lvl w:ilvl="0" w:tplc="C3B8FC00">
      <w:start w:val="1"/>
      <w:numFmt w:val="decimal"/>
      <w:lvlText w:val="%1."/>
      <w:lvlJc w:val="left"/>
      <w:pPr>
        <w:ind w:left="828"/>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D487030">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847DC">
      <w:start w:val="1"/>
      <w:numFmt w:val="lowerRoman"/>
      <w:lvlText w:val="%3"/>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6A950">
      <w:start w:val="1"/>
      <w:numFmt w:val="decimal"/>
      <w:lvlText w:val="%4"/>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46408">
      <w:start w:val="1"/>
      <w:numFmt w:val="lowerLetter"/>
      <w:lvlText w:val="%5"/>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222F4">
      <w:start w:val="1"/>
      <w:numFmt w:val="lowerRoman"/>
      <w:lvlText w:val="%6"/>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E27512">
      <w:start w:val="1"/>
      <w:numFmt w:val="decimal"/>
      <w:lvlText w:val="%7"/>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4C91E">
      <w:start w:val="1"/>
      <w:numFmt w:val="lowerLetter"/>
      <w:lvlText w:val="%8"/>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CE46C">
      <w:start w:val="1"/>
      <w:numFmt w:val="lowerRoman"/>
      <w:lvlText w:val="%9"/>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7520ADE"/>
    <w:multiLevelType w:val="hybridMultilevel"/>
    <w:tmpl w:val="403A4BF0"/>
    <w:lvl w:ilvl="0" w:tplc="97586FE4">
      <w:start w:val="1"/>
      <w:numFmt w:val="bullet"/>
      <w:lvlText w:val="-"/>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EFB0C">
      <w:start w:val="1"/>
      <w:numFmt w:val="bullet"/>
      <w:lvlText w:val="o"/>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40A8E">
      <w:start w:val="1"/>
      <w:numFmt w:val="bullet"/>
      <w:lvlText w:val="▪"/>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C35D4">
      <w:start w:val="1"/>
      <w:numFmt w:val="bullet"/>
      <w:lvlText w:val="•"/>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AEC1BC">
      <w:start w:val="1"/>
      <w:numFmt w:val="bullet"/>
      <w:lvlText w:val="o"/>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8CFFC">
      <w:start w:val="1"/>
      <w:numFmt w:val="bullet"/>
      <w:lvlText w:val="▪"/>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84096A">
      <w:start w:val="1"/>
      <w:numFmt w:val="bullet"/>
      <w:lvlText w:val="•"/>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09CD0">
      <w:start w:val="1"/>
      <w:numFmt w:val="bullet"/>
      <w:lvlText w:val="o"/>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2C492">
      <w:start w:val="1"/>
      <w:numFmt w:val="bullet"/>
      <w:lvlText w:val="▪"/>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C486223"/>
    <w:multiLevelType w:val="multilevel"/>
    <w:tmpl w:val="2C60BF44"/>
    <w:styleLink w:val="Styl3"/>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2">
    <w:nsid w:val="6D744D52"/>
    <w:multiLevelType w:val="hybridMultilevel"/>
    <w:tmpl w:val="083EB362"/>
    <w:lvl w:ilvl="0" w:tplc="9D544B9C">
      <w:start w:val="14"/>
      <w:numFmt w:val="upperRoman"/>
      <w:lvlText w:val="%1."/>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B6D324">
      <w:start w:val="1"/>
      <w:numFmt w:val="decimal"/>
      <w:lvlText w:val="%2."/>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6A5E4">
      <w:start w:val="1"/>
      <w:numFmt w:val="lowerRoman"/>
      <w:lvlText w:val="%3"/>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8277E4">
      <w:start w:val="1"/>
      <w:numFmt w:val="decimal"/>
      <w:lvlText w:val="%4"/>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49E3C">
      <w:start w:val="1"/>
      <w:numFmt w:val="lowerLetter"/>
      <w:lvlText w:val="%5"/>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85224">
      <w:start w:val="1"/>
      <w:numFmt w:val="lowerRoman"/>
      <w:lvlText w:val="%6"/>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4D71E">
      <w:start w:val="1"/>
      <w:numFmt w:val="decimal"/>
      <w:lvlText w:val="%7"/>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CEDBC">
      <w:start w:val="1"/>
      <w:numFmt w:val="lowerLetter"/>
      <w:lvlText w:val="%8"/>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A388C">
      <w:start w:val="1"/>
      <w:numFmt w:val="lowerRoman"/>
      <w:lvlText w:val="%9"/>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E7709B4"/>
    <w:multiLevelType w:val="hybridMultilevel"/>
    <w:tmpl w:val="F1748F1C"/>
    <w:lvl w:ilvl="0" w:tplc="93A47DFE">
      <w:start w:val="2"/>
      <w:numFmt w:val="decimal"/>
      <w:lvlText w:val="%1)"/>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090A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2AA3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2055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0C9C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6579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A6C0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EFD8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26E7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3D90D9D"/>
    <w:multiLevelType w:val="hybridMultilevel"/>
    <w:tmpl w:val="FB3E27BE"/>
    <w:lvl w:ilvl="0" w:tplc="0AEE92D2">
      <w:start w:val="11"/>
      <w:numFmt w:val="upperRoman"/>
      <w:lvlText w:val="%1."/>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9AE400">
      <w:start w:val="1"/>
      <w:numFmt w:val="lowerLetter"/>
      <w:lvlText w:val="%2"/>
      <w:lvlJc w:val="left"/>
      <w:pPr>
        <w:ind w:left="1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B63CF2">
      <w:start w:val="1"/>
      <w:numFmt w:val="lowerRoman"/>
      <w:lvlText w:val="%3"/>
      <w:lvlJc w:val="left"/>
      <w:pPr>
        <w:ind w:left="18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08B7C0">
      <w:start w:val="1"/>
      <w:numFmt w:val="decimal"/>
      <w:lvlText w:val="%4"/>
      <w:lvlJc w:val="left"/>
      <w:pPr>
        <w:ind w:left="2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72CE8E">
      <w:start w:val="1"/>
      <w:numFmt w:val="lowerLetter"/>
      <w:lvlText w:val="%5"/>
      <w:lvlJc w:val="left"/>
      <w:pPr>
        <w:ind w:left="3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E611B2">
      <w:start w:val="1"/>
      <w:numFmt w:val="lowerRoman"/>
      <w:lvlText w:val="%6"/>
      <w:lvlJc w:val="left"/>
      <w:pPr>
        <w:ind w:left="4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506FD8">
      <w:start w:val="1"/>
      <w:numFmt w:val="decimal"/>
      <w:lvlText w:val="%7"/>
      <w:lvlJc w:val="left"/>
      <w:pPr>
        <w:ind w:left="4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BC3BE6">
      <w:start w:val="1"/>
      <w:numFmt w:val="lowerLetter"/>
      <w:lvlText w:val="%8"/>
      <w:lvlJc w:val="left"/>
      <w:pPr>
        <w:ind w:left="5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81481E0">
      <w:start w:val="1"/>
      <w:numFmt w:val="lowerRoman"/>
      <w:lvlText w:val="%9"/>
      <w:lvlJc w:val="left"/>
      <w:pPr>
        <w:ind w:left="61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77A37E55"/>
    <w:multiLevelType w:val="multilevel"/>
    <w:tmpl w:val="D0165F14"/>
    <w:numStyleLink w:val="Styl2"/>
  </w:abstractNum>
  <w:abstractNum w:abstractNumId="36">
    <w:nsid w:val="7B507C9A"/>
    <w:multiLevelType w:val="hybridMultilevel"/>
    <w:tmpl w:val="D4E88860"/>
    <w:lvl w:ilvl="0" w:tplc="45648238">
      <w:start w:val="21"/>
      <w:numFmt w:val="upperRoman"/>
      <w:lvlText w:val="%1."/>
      <w:lvlJc w:val="left"/>
      <w:pPr>
        <w:ind w:left="1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FA639E">
      <w:start w:val="1"/>
      <w:numFmt w:val="decimal"/>
      <w:lvlText w:val="%2."/>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8A0C0">
      <w:start w:val="1"/>
      <w:numFmt w:val="lowerRoman"/>
      <w:lvlText w:val="%3"/>
      <w:lvlJc w:val="left"/>
      <w:pPr>
        <w:ind w:left="1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EFC8C">
      <w:start w:val="1"/>
      <w:numFmt w:val="decimal"/>
      <w:lvlText w:val="%4"/>
      <w:lvlJc w:val="left"/>
      <w:pPr>
        <w:ind w:left="2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4CF74">
      <w:start w:val="1"/>
      <w:numFmt w:val="lowerLetter"/>
      <w:lvlText w:val="%5"/>
      <w:lvlJc w:val="left"/>
      <w:pPr>
        <w:ind w:left="3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6FD9A">
      <w:start w:val="1"/>
      <w:numFmt w:val="lowerRoman"/>
      <w:lvlText w:val="%6"/>
      <w:lvlJc w:val="left"/>
      <w:pPr>
        <w:ind w:left="3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039BC">
      <w:start w:val="1"/>
      <w:numFmt w:val="decimal"/>
      <w:lvlText w:val="%7"/>
      <w:lvlJc w:val="left"/>
      <w:pPr>
        <w:ind w:left="4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6A21C">
      <w:start w:val="1"/>
      <w:numFmt w:val="lowerLetter"/>
      <w:lvlText w:val="%8"/>
      <w:lvlJc w:val="left"/>
      <w:pPr>
        <w:ind w:left="5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E2EC8">
      <w:start w:val="1"/>
      <w:numFmt w:val="lowerRoman"/>
      <w:lvlText w:val="%9"/>
      <w:lvlJc w:val="left"/>
      <w:pPr>
        <w:ind w:left="6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0"/>
  </w:num>
  <w:num w:numId="3">
    <w:abstractNumId w:val="21"/>
  </w:num>
  <w:num w:numId="4">
    <w:abstractNumId w:val="30"/>
  </w:num>
  <w:num w:numId="5">
    <w:abstractNumId w:val="20"/>
  </w:num>
  <w:num w:numId="6">
    <w:abstractNumId w:val="35"/>
  </w:num>
  <w:num w:numId="7">
    <w:abstractNumId w:val="3"/>
  </w:num>
  <w:num w:numId="8">
    <w:abstractNumId w:val="33"/>
  </w:num>
  <w:num w:numId="9">
    <w:abstractNumId w:val="25"/>
  </w:num>
  <w:num w:numId="10">
    <w:abstractNumId w:val="15"/>
  </w:num>
  <w:num w:numId="11">
    <w:abstractNumId w:val="6"/>
  </w:num>
  <w:num w:numId="12">
    <w:abstractNumId w:val="4"/>
  </w:num>
  <w:num w:numId="13">
    <w:abstractNumId w:val="2"/>
  </w:num>
  <w:num w:numId="14">
    <w:abstractNumId w:val="34"/>
  </w:num>
  <w:num w:numId="15">
    <w:abstractNumId w:val="32"/>
  </w:num>
  <w:num w:numId="16">
    <w:abstractNumId w:val="29"/>
  </w:num>
  <w:num w:numId="17">
    <w:abstractNumId w:val="18"/>
  </w:num>
  <w:num w:numId="18">
    <w:abstractNumId w:val="12"/>
  </w:num>
  <w:num w:numId="19">
    <w:abstractNumId w:val="13"/>
  </w:num>
  <w:num w:numId="20">
    <w:abstractNumId w:val="19"/>
  </w:num>
  <w:num w:numId="21">
    <w:abstractNumId w:val="36"/>
  </w:num>
  <w:num w:numId="22">
    <w:abstractNumId w:val="8"/>
  </w:num>
  <w:num w:numId="23">
    <w:abstractNumId w:val="22"/>
  </w:num>
  <w:num w:numId="24">
    <w:abstractNumId w:val="23"/>
  </w:num>
  <w:num w:numId="25">
    <w:abstractNumId w:val="28"/>
  </w:num>
  <w:num w:numId="26">
    <w:abstractNumId w:val="7"/>
  </w:num>
  <w:num w:numId="27">
    <w:abstractNumId w:val="10"/>
  </w:num>
  <w:num w:numId="28">
    <w:abstractNumId w:val="31"/>
  </w:num>
  <w:num w:numId="29">
    <w:abstractNumId w:val="16"/>
  </w:num>
  <w:num w:numId="30">
    <w:abstractNumId w:val="14"/>
  </w:num>
  <w:num w:numId="31">
    <w:abstractNumId w:val="9"/>
  </w:num>
  <w:num w:numId="32">
    <w:abstractNumId w:val="5"/>
  </w:num>
  <w:num w:numId="33">
    <w:abstractNumId w:val="26"/>
  </w:num>
  <w:num w:numId="34">
    <w:abstractNumId w:val="27"/>
  </w:num>
  <w:num w:numId="35">
    <w:abstractNumId w:val="1"/>
  </w:num>
  <w:num w:numId="36">
    <w:abstractNumId w:val="1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40"/>
    <w:rsid w:val="00017081"/>
    <w:rsid w:val="00025F6F"/>
    <w:rsid w:val="00055F1E"/>
    <w:rsid w:val="000935E5"/>
    <w:rsid w:val="00097386"/>
    <w:rsid w:val="000A5192"/>
    <w:rsid w:val="0016312B"/>
    <w:rsid w:val="001721B3"/>
    <w:rsid w:val="001947F7"/>
    <w:rsid w:val="001A0E4D"/>
    <w:rsid w:val="001C2546"/>
    <w:rsid w:val="001D59F4"/>
    <w:rsid w:val="00213BEA"/>
    <w:rsid w:val="002172AB"/>
    <w:rsid w:val="00225F44"/>
    <w:rsid w:val="00245CA7"/>
    <w:rsid w:val="00256C14"/>
    <w:rsid w:val="00257A8C"/>
    <w:rsid w:val="00266FA9"/>
    <w:rsid w:val="00295305"/>
    <w:rsid w:val="002B56B3"/>
    <w:rsid w:val="002E0BF5"/>
    <w:rsid w:val="002E6FE8"/>
    <w:rsid w:val="00302987"/>
    <w:rsid w:val="0038076C"/>
    <w:rsid w:val="00387E46"/>
    <w:rsid w:val="003908F8"/>
    <w:rsid w:val="004105CF"/>
    <w:rsid w:val="0041063C"/>
    <w:rsid w:val="004126FD"/>
    <w:rsid w:val="00425BE9"/>
    <w:rsid w:val="004935D6"/>
    <w:rsid w:val="004A7567"/>
    <w:rsid w:val="004D1CCA"/>
    <w:rsid w:val="004D7E3B"/>
    <w:rsid w:val="0055385D"/>
    <w:rsid w:val="00555293"/>
    <w:rsid w:val="005629F0"/>
    <w:rsid w:val="005C4D68"/>
    <w:rsid w:val="005C572A"/>
    <w:rsid w:val="00616F06"/>
    <w:rsid w:val="00626445"/>
    <w:rsid w:val="006353C5"/>
    <w:rsid w:val="00677B4E"/>
    <w:rsid w:val="00690BEE"/>
    <w:rsid w:val="006A2529"/>
    <w:rsid w:val="006B3C40"/>
    <w:rsid w:val="006B3FE7"/>
    <w:rsid w:val="006B708E"/>
    <w:rsid w:val="00704B99"/>
    <w:rsid w:val="00711F35"/>
    <w:rsid w:val="0071202C"/>
    <w:rsid w:val="007F703A"/>
    <w:rsid w:val="0082098C"/>
    <w:rsid w:val="008235F5"/>
    <w:rsid w:val="00873A5E"/>
    <w:rsid w:val="008D2317"/>
    <w:rsid w:val="008F5671"/>
    <w:rsid w:val="00966910"/>
    <w:rsid w:val="00967FCF"/>
    <w:rsid w:val="009811EC"/>
    <w:rsid w:val="00997814"/>
    <w:rsid w:val="009B0483"/>
    <w:rsid w:val="009D462B"/>
    <w:rsid w:val="009E0407"/>
    <w:rsid w:val="009E41FF"/>
    <w:rsid w:val="009F29C6"/>
    <w:rsid w:val="00A1408E"/>
    <w:rsid w:val="00A41AF0"/>
    <w:rsid w:val="00A65096"/>
    <w:rsid w:val="00A92158"/>
    <w:rsid w:val="00A97981"/>
    <w:rsid w:val="00AA3BF7"/>
    <w:rsid w:val="00AA40C9"/>
    <w:rsid w:val="00AE48AA"/>
    <w:rsid w:val="00AF4C1A"/>
    <w:rsid w:val="00B123AD"/>
    <w:rsid w:val="00B13481"/>
    <w:rsid w:val="00B212E4"/>
    <w:rsid w:val="00B421AE"/>
    <w:rsid w:val="00B43472"/>
    <w:rsid w:val="00BA77F6"/>
    <w:rsid w:val="00BB66AF"/>
    <w:rsid w:val="00BF6749"/>
    <w:rsid w:val="00C1088C"/>
    <w:rsid w:val="00C70BB6"/>
    <w:rsid w:val="00C94C78"/>
    <w:rsid w:val="00C95559"/>
    <w:rsid w:val="00C96959"/>
    <w:rsid w:val="00CA2776"/>
    <w:rsid w:val="00D02571"/>
    <w:rsid w:val="00D05A37"/>
    <w:rsid w:val="00D52059"/>
    <w:rsid w:val="00D773FE"/>
    <w:rsid w:val="00DB1A56"/>
    <w:rsid w:val="00DD0391"/>
    <w:rsid w:val="00DD6B03"/>
    <w:rsid w:val="00E2376D"/>
    <w:rsid w:val="00E34A51"/>
    <w:rsid w:val="00E76515"/>
    <w:rsid w:val="00E952CC"/>
    <w:rsid w:val="00EC46CB"/>
    <w:rsid w:val="00EE614C"/>
    <w:rsid w:val="00EE64FA"/>
    <w:rsid w:val="00F342D2"/>
    <w:rsid w:val="00F4293A"/>
    <w:rsid w:val="00F70DF9"/>
    <w:rsid w:val="00F778E5"/>
    <w:rsid w:val="00F85900"/>
    <w:rsid w:val="00F96673"/>
    <w:rsid w:val="00FC20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2" w:line="249" w:lineRule="auto"/>
      <w:ind w:left="391"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rsid w:val="005C4D68"/>
    <w:rPr>
      <w:color w:val="0000FF"/>
      <w:u w:val="single"/>
    </w:rPr>
  </w:style>
  <w:style w:type="paragraph" w:styleId="Akapitzlist">
    <w:name w:val="List Paragraph"/>
    <w:basedOn w:val="Normalny"/>
    <w:uiPriority w:val="34"/>
    <w:qFormat/>
    <w:rsid w:val="00BF6749"/>
    <w:pPr>
      <w:ind w:left="720"/>
      <w:contextualSpacing/>
    </w:pPr>
  </w:style>
  <w:style w:type="numbering" w:customStyle="1" w:styleId="Styl1">
    <w:name w:val="Styl1"/>
    <w:uiPriority w:val="99"/>
    <w:rsid w:val="008235F5"/>
    <w:pPr>
      <w:numPr>
        <w:numId w:val="25"/>
      </w:numPr>
    </w:pPr>
  </w:style>
  <w:style w:type="numbering" w:customStyle="1" w:styleId="Styl2">
    <w:name w:val="Styl2"/>
    <w:uiPriority w:val="99"/>
    <w:rsid w:val="00FC2056"/>
    <w:pPr>
      <w:numPr>
        <w:numId w:val="26"/>
      </w:numPr>
    </w:pPr>
  </w:style>
  <w:style w:type="numbering" w:customStyle="1" w:styleId="Styl3">
    <w:name w:val="Styl3"/>
    <w:uiPriority w:val="99"/>
    <w:rsid w:val="00E34A51"/>
    <w:pPr>
      <w:numPr>
        <w:numId w:val="28"/>
      </w:numPr>
    </w:pPr>
  </w:style>
  <w:style w:type="numbering" w:customStyle="1" w:styleId="Styl4">
    <w:name w:val="Styl4"/>
    <w:uiPriority w:val="99"/>
    <w:rsid w:val="00E34A51"/>
    <w:pPr>
      <w:numPr>
        <w:numId w:val="30"/>
      </w:numPr>
    </w:pPr>
  </w:style>
  <w:style w:type="paragraph" w:styleId="Tekstdymka">
    <w:name w:val="Balloon Text"/>
    <w:basedOn w:val="Normalny"/>
    <w:link w:val="TekstdymkaZnak"/>
    <w:uiPriority w:val="99"/>
    <w:semiHidden/>
    <w:unhideWhenUsed/>
    <w:rsid w:val="00387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E46"/>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2" w:line="249" w:lineRule="auto"/>
      <w:ind w:left="391" w:hanging="10"/>
      <w:jc w:val="both"/>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rsid w:val="005C4D68"/>
    <w:rPr>
      <w:color w:val="0000FF"/>
      <w:u w:val="single"/>
    </w:rPr>
  </w:style>
  <w:style w:type="paragraph" w:styleId="Akapitzlist">
    <w:name w:val="List Paragraph"/>
    <w:basedOn w:val="Normalny"/>
    <w:uiPriority w:val="34"/>
    <w:qFormat/>
    <w:rsid w:val="00BF6749"/>
    <w:pPr>
      <w:ind w:left="720"/>
      <w:contextualSpacing/>
    </w:pPr>
  </w:style>
  <w:style w:type="numbering" w:customStyle="1" w:styleId="Styl1">
    <w:name w:val="Styl1"/>
    <w:uiPriority w:val="99"/>
    <w:rsid w:val="008235F5"/>
    <w:pPr>
      <w:numPr>
        <w:numId w:val="25"/>
      </w:numPr>
    </w:pPr>
  </w:style>
  <w:style w:type="numbering" w:customStyle="1" w:styleId="Styl2">
    <w:name w:val="Styl2"/>
    <w:uiPriority w:val="99"/>
    <w:rsid w:val="00FC2056"/>
    <w:pPr>
      <w:numPr>
        <w:numId w:val="26"/>
      </w:numPr>
    </w:pPr>
  </w:style>
  <w:style w:type="numbering" w:customStyle="1" w:styleId="Styl3">
    <w:name w:val="Styl3"/>
    <w:uiPriority w:val="99"/>
    <w:rsid w:val="00E34A51"/>
    <w:pPr>
      <w:numPr>
        <w:numId w:val="28"/>
      </w:numPr>
    </w:pPr>
  </w:style>
  <w:style w:type="numbering" w:customStyle="1" w:styleId="Styl4">
    <w:name w:val="Styl4"/>
    <w:uiPriority w:val="99"/>
    <w:rsid w:val="00E34A51"/>
    <w:pPr>
      <w:numPr>
        <w:numId w:val="30"/>
      </w:numPr>
    </w:pPr>
  </w:style>
  <w:style w:type="paragraph" w:styleId="Tekstdymka">
    <w:name w:val="Balloon Text"/>
    <w:basedOn w:val="Normalny"/>
    <w:link w:val="TekstdymkaZnak"/>
    <w:uiPriority w:val="99"/>
    <w:semiHidden/>
    <w:unhideWhenUsed/>
    <w:rsid w:val="00387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7E4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targi@gmina-nowe-miast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nowemiasto@op.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owemiasto.biuletyn.net" TargetMode="External"/><Relationship Id="rId4" Type="http://schemas.microsoft.com/office/2007/relationships/stylesWithEffects" Target="stylesWithEffects.xml"/><Relationship Id="rId9" Type="http://schemas.openxmlformats.org/officeDocument/2006/relationships/hyperlink" Target="http://www.gmina-nowe-miast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BAD2-27D7-4616-8805-18E53832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23</Pages>
  <Words>8658</Words>
  <Characters>51952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Matuszczak</dc:creator>
  <cp:lastModifiedBy>Małgorzata Konarkowska</cp:lastModifiedBy>
  <cp:revision>85</cp:revision>
  <cp:lastPrinted>2019-09-05T07:51:00Z</cp:lastPrinted>
  <dcterms:created xsi:type="dcterms:W3CDTF">2019-09-04T05:42:00Z</dcterms:created>
  <dcterms:modified xsi:type="dcterms:W3CDTF">2019-09-05T11:56:00Z</dcterms:modified>
</cp:coreProperties>
</file>